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5D" w:rsidRDefault="007C3A5D" w:rsidP="007C3A5D">
      <w:pPr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Prot</w:t>
      </w:r>
      <w:proofErr w:type="spellEnd"/>
      <w:r>
        <w:rPr>
          <w:rFonts w:ascii="Arial" w:hAnsi="Arial" w:cs="Arial"/>
          <w:sz w:val="25"/>
          <w:szCs w:val="25"/>
        </w:rPr>
        <w:t>.. N.</w:t>
      </w:r>
      <w:r w:rsidR="0076722E">
        <w:rPr>
          <w:rFonts w:ascii="Arial" w:hAnsi="Arial" w:cs="Arial"/>
          <w:sz w:val="25"/>
          <w:szCs w:val="25"/>
        </w:rPr>
        <w:t>6995</w:t>
      </w:r>
      <w:bookmarkStart w:id="0" w:name="_GoBack"/>
      <w:bookmarkEnd w:id="0"/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</w:t>
      </w:r>
      <w:r w:rsidR="005512FE">
        <w:rPr>
          <w:rFonts w:ascii="Arial" w:hAnsi="Arial" w:cs="Arial"/>
          <w:sz w:val="25"/>
          <w:szCs w:val="25"/>
        </w:rPr>
        <w:t>Acri, 09</w:t>
      </w:r>
      <w:r w:rsidR="003B692C">
        <w:rPr>
          <w:rFonts w:ascii="Arial" w:hAnsi="Arial" w:cs="Arial"/>
          <w:sz w:val="25"/>
          <w:szCs w:val="25"/>
        </w:rPr>
        <w:t>/1</w:t>
      </w:r>
      <w:r w:rsidR="00FA4E8C">
        <w:rPr>
          <w:rFonts w:ascii="Arial" w:hAnsi="Arial" w:cs="Arial"/>
          <w:sz w:val="25"/>
          <w:szCs w:val="25"/>
        </w:rPr>
        <w:t>1</w:t>
      </w:r>
      <w:r w:rsidR="003B692C">
        <w:rPr>
          <w:rFonts w:ascii="Arial" w:hAnsi="Arial" w:cs="Arial"/>
          <w:sz w:val="25"/>
          <w:szCs w:val="25"/>
        </w:rPr>
        <w:t>/2020</w:t>
      </w:r>
      <w:r>
        <w:rPr>
          <w:rFonts w:ascii="Arial" w:hAnsi="Arial" w:cs="Arial"/>
          <w:sz w:val="25"/>
          <w:szCs w:val="25"/>
        </w:rPr>
        <w:t xml:space="preserve">                                                      </w:t>
      </w:r>
    </w:p>
    <w:p w:rsidR="007C3A5D" w:rsidRPr="007C3A5D" w:rsidRDefault="007C3A5D" w:rsidP="007C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7C3A5D" w:rsidRPr="007C3A5D" w:rsidRDefault="007C3A5D" w:rsidP="007C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it-IT"/>
        </w:rPr>
      </w:pPr>
      <w:r w:rsidRPr="007C3A5D">
        <w:rPr>
          <w:rFonts w:ascii="Times New Roman" w:hAnsi="Times New Roman"/>
          <w:b/>
          <w:bCs/>
          <w:color w:val="000000"/>
          <w:sz w:val="32"/>
          <w:szCs w:val="32"/>
          <w:lang w:eastAsia="it-IT"/>
        </w:rPr>
        <w:t>AVVISO PER LA SELEZIONE ALUNNI</w:t>
      </w:r>
    </w:p>
    <w:p w:rsidR="007C3A5D" w:rsidRPr="007C3A5D" w:rsidRDefault="007C3A5D" w:rsidP="007C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it-IT"/>
        </w:rPr>
      </w:pPr>
      <w:r w:rsidRPr="007C3A5D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PON FSE</w:t>
      </w:r>
    </w:p>
    <w:p w:rsidR="007C3A5D" w:rsidRPr="007C3A5D" w:rsidRDefault="007C3A5D" w:rsidP="007C3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it-IT"/>
        </w:rPr>
      </w:pPr>
      <w:r w:rsidRPr="007C3A5D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 xml:space="preserve">( SCADENZA </w:t>
      </w:r>
      <w:r w:rsidR="00C14840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ore 10,00 del</w:t>
      </w:r>
      <w:r w:rsidR="00730514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 xml:space="preserve"> </w:t>
      </w:r>
      <w:r w:rsidR="0048185A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15</w:t>
      </w:r>
      <w:r w:rsidR="009339B3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/1</w:t>
      </w:r>
      <w:r w:rsidR="0048185A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1</w:t>
      </w:r>
      <w:r w:rsidR="00C14840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/2020</w:t>
      </w:r>
      <w:r w:rsidRPr="007C3A5D">
        <w:rPr>
          <w:rFonts w:ascii="Times New Roman" w:hAnsi="Times New Roman"/>
          <w:b/>
          <w:bCs/>
          <w:color w:val="000000"/>
          <w:sz w:val="23"/>
          <w:szCs w:val="23"/>
          <w:lang w:eastAsia="it-IT"/>
        </w:rPr>
        <w:t>)</w:t>
      </w:r>
    </w:p>
    <w:p w:rsidR="00D00827" w:rsidRDefault="007C3A5D" w:rsidP="00D00827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C3A5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Fondi Strutturali Europei – Programma Operativo Nazionale “Per la scuola, competenze e ambienti per l’apprendimento” 2014-2020. Avviso </w:t>
      </w:r>
      <w:r w:rsidR="0048185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Pubblico </w:t>
      </w:r>
      <w:proofErr w:type="spellStart"/>
      <w:r w:rsidR="0048185A">
        <w:rPr>
          <w:rFonts w:ascii="Times New Roman" w:hAnsi="Times New Roman"/>
          <w:color w:val="000000"/>
          <w:sz w:val="24"/>
          <w:szCs w:val="24"/>
          <w:lang w:eastAsia="it-IT"/>
        </w:rPr>
        <w:t>Prot</w:t>
      </w:r>
      <w:proofErr w:type="spellEnd"/>
      <w:r w:rsidR="0048185A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n. AOODGEFID\4396 del 09/03/2018 </w:t>
      </w:r>
      <w:r w:rsidRPr="007C3A5D">
        <w:rPr>
          <w:rFonts w:ascii="Times New Roman" w:hAnsi="Times New Roman"/>
          <w:color w:val="000000"/>
          <w:sz w:val="24"/>
          <w:szCs w:val="24"/>
          <w:lang w:eastAsia="it-IT"/>
        </w:rPr>
        <w:t>“</w:t>
      </w:r>
      <w:r w:rsidR="00D00827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Competenze di base - 2° edizione</w:t>
      </w:r>
      <w:r w:rsidR="00D00827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:rsidR="007C3A5D" w:rsidRPr="00D00827" w:rsidRDefault="00D00827" w:rsidP="00D00827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Helvetica" w:eastAsia="Helvetica" w:hAnsi="Helvetica"/>
          <w:b/>
          <w:color w:val="000000"/>
          <w:sz w:val="24"/>
          <w:szCs w:val="24"/>
        </w:rPr>
        <w:t xml:space="preserve"> </w:t>
      </w:r>
      <w:r w:rsidR="007C3A5D">
        <w:rPr>
          <w:rFonts w:ascii="Helvetica" w:eastAsia="Helvetica" w:hAnsi="Helvetica"/>
          <w:b/>
          <w:color w:val="000000"/>
          <w:sz w:val="24"/>
          <w:szCs w:val="24"/>
        </w:rPr>
        <w:t>“</w:t>
      </w:r>
      <w:r w:rsidR="0048185A">
        <w:rPr>
          <w:rFonts w:ascii="Helvetica" w:eastAsia="Helvetica" w:hAnsi="Helvetica"/>
          <w:b/>
          <w:color w:val="000000"/>
          <w:sz w:val="24"/>
          <w:szCs w:val="24"/>
        </w:rPr>
        <w:t>A SCUOLA DI REALTA’</w:t>
      </w:r>
      <w:r w:rsidR="007C3A5D">
        <w:rPr>
          <w:rFonts w:ascii="Helvetica" w:eastAsia="Helvetica" w:hAnsi="Helvetica"/>
          <w:b/>
          <w:color w:val="000000"/>
          <w:sz w:val="24"/>
          <w:szCs w:val="24"/>
        </w:rPr>
        <w:t xml:space="preserve"> ”</w:t>
      </w:r>
    </w:p>
    <w:p w:rsidR="007C3A5D" w:rsidRDefault="0048185A" w:rsidP="007C3A5D">
      <w:pPr>
        <w:spacing w:after="0" w:line="240" w:lineRule="auto"/>
        <w:jc w:val="center"/>
        <w:rPr>
          <w:b/>
        </w:rPr>
      </w:pPr>
      <w:r>
        <w:rPr>
          <w:rFonts w:ascii="Helvetica" w:eastAsia="Helvetica" w:hAnsi="Helvetica"/>
          <w:b/>
          <w:color w:val="000000"/>
          <w:sz w:val="24"/>
          <w:szCs w:val="24"/>
        </w:rPr>
        <w:t>CODICE 10.2.2</w:t>
      </w:r>
      <w:r w:rsidR="007C3A5D">
        <w:rPr>
          <w:rFonts w:ascii="Helvetica" w:eastAsia="Helvetica" w:hAnsi="Helvetica"/>
          <w:b/>
          <w:color w:val="000000"/>
          <w:sz w:val="24"/>
          <w:szCs w:val="24"/>
        </w:rPr>
        <w:t>A</w:t>
      </w:r>
      <w:r>
        <w:rPr>
          <w:b/>
        </w:rPr>
        <w:t>-FSEPON-CL-2019-61</w:t>
      </w:r>
    </w:p>
    <w:p w:rsidR="007C3A5D" w:rsidRPr="007C3A5D" w:rsidRDefault="007C3A5D" w:rsidP="007C3A5D">
      <w:pPr>
        <w:spacing w:after="0" w:line="240" w:lineRule="auto"/>
        <w:jc w:val="center"/>
        <w:rPr>
          <w:b/>
        </w:rPr>
      </w:pPr>
    </w:p>
    <w:p w:rsidR="007C3A5D" w:rsidRPr="00283B92" w:rsidRDefault="007C3A5D" w:rsidP="007C3A5D">
      <w:pPr>
        <w:tabs>
          <w:tab w:val="left" w:pos="3285"/>
          <w:tab w:val="center" w:pos="4986"/>
        </w:tabs>
        <w:jc w:val="center"/>
        <w:rPr>
          <w:rFonts w:ascii="Arial" w:hAnsi="Arial" w:cs="Arial"/>
          <w:b/>
          <w:sz w:val="25"/>
          <w:szCs w:val="25"/>
        </w:rPr>
      </w:pPr>
      <w:r w:rsidRPr="00283B92">
        <w:rPr>
          <w:rFonts w:ascii="Arial" w:hAnsi="Arial" w:cs="Arial"/>
          <w:b/>
          <w:sz w:val="25"/>
          <w:szCs w:val="25"/>
        </w:rPr>
        <w:t>IL DIRIGENTE SCOLASTICO</w:t>
      </w:r>
    </w:p>
    <w:p w:rsidR="007C3A5D" w:rsidRPr="00283B92" w:rsidRDefault="007C3A5D" w:rsidP="0045485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 xml:space="preserve">Visto l’Avviso pubblico </w:t>
      </w:r>
      <w:proofErr w:type="spellStart"/>
      <w:r w:rsidRPr="00283B92">
        <w:rPr>
          <w:rFonts w:ascii="Arial" w:hAnsi="Arial" w:cs="Arial"/>
          <w:sz w:val="25"/>
          <w:szCs w:val="25"/>
        </w:rPr>
        <w:t>prot</w:t>
      </w:r>
      <w:proofErr w:type="spellEnd"/>
      <w:r w:rsidRPr="00283B92">
        <w:rPr>
          <w:rFonts w:ascii="Arial" w:hAnsi="Arial" w:cs="Arial"/>
          <w:sz w:val="25"/>
          <w:szCs w:val="25"/>
        </w:rPr>
        <w:t>. AOODGEFID/3340 del 23/03/2017 AOODGEFID/3340 del 23/03/2017;</w:t>
      </w:r>
    </w:p>
    <w:p w:rsidR="007C3A5D" w:rsidRPr="00283B92" w:rsidRDefault="007C3A5D" w:rsidP="0045485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 xml:space="preserve">Vista la pubblicazione della graduatoria definitiva dei progetti </w:t>
      </w:r>
      <w:proofErr w:type="spellStart"/>
      <w:r w:rsidRPr="00283B92">
        <w:rPr>
          <w:rFonts w:ascii="Arial" w:hAnsi="Arial" w:cs="Arial"/>
          <w:sz w:val="25"/>
          <w:szCs w:val="25"/>
        </w:rPr>
        <w:t>prot</w:t>
      </w:r>
      <w:proofErr w:type="spellEnd"/>
      <w:r w:rsidRPr="00283B92">
        <w:rPr>
          <w:rFonts w:ascii="Arial" w:hAnsi="Arial" w:cs="Arial"/>
          <w:sz w:val="25"/>
          <w:szCs w:val="25"/>
        </w:rPr>
        <w:t xml:space="preserve">. AOODGEFID\19600 del 14 giugno 2018; 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 xml:space="preserve">Vista la comunicazione di autorizzazione al Progetto </w:t>
      </w:r>
      <w:proofErr w:type="spellStart"/>
      <w:r w:rsidRPr="00283B92">
        <w:rPr>
          <w:rFonts w:ascii="Arial" w:hAnsi="Arial" w:cs="Arial"/>
          <w:sz w:val="25"/>
          <w:szCs w:val="25"/>
        </w:rPr>
        <w:t>Prot</w:t>
      </w:r>
      <w:proofErr w:type="spellEnd"/>
      <w:r w:rsidRPr="00283B92">
        <w:rPr>
          <w:rFonts w:ascii="Arial" w:hAnsi="Arial" w:cs="Arial"/>
          <w:sz w:val="25"/>
          <w:szCs w:val="25"/>
        </w:rPr>
        <w:t xml:space="preserve"> AOODGEFID-23570 </w:t>
      </w:r>
      <w:proofErr w:type="spellStart"/>
      <w:r w:rsidRPr="00283B92">
        <w:rPr>
          <w:rFonts w:ascii="Arial" w:hAnsi="Arial" w:cs="Arial"/>
          <w:sz w:val="25"/>
          <w:szCs w:val="25"/>
        </w:rPr>
        <w:t>AOODGEFID-23570</w:t>
      </w:r>
      <w:proofErr w:type="spellEnd"/>
      <w:r w:rsidRPr="00283B92">
        <w:rPr>
          <w:rFonts w:ascii="Arial" w:hAnsi="Arial" w:cs="Arial"/>
          <w:sz w:val="25"/>
          <w:szCs w:val="25"/>
        </w:rPr>
        <w:t xml:space="preserve"> del 23/07/2018; 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le Linee Guida e norme di riferimento, i Complementi di Programmazione ed i relativi Regolamenti CE;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Vista la deliberazione  del Consiglio d’istituto del 27/12/2018 nella quale è stato autorizzato l’avvio delle attività previste nel progetto PON FSE  “</w:t>
      </w:r>
      <w:r w:rsidR="00D00827">
        <w:rPr>
          <w:rFonts w:ascii="Arial" w:hAnsi="Arial" w:cs="Arial"/>
          <w:sz w:val="25"/>
          <w:szCs w:val="25"/>
        </w:rPr>
        <w:t>Competenze di base 2° edizione</w:t>
      </w:r>
      <w:r w:rsidRPr="00283B92">
        <w:rPr>
          <w:rFonts w:ascii="Arial" w:hAnsi="Arial" w:cs="Arial"/>
          <w:sz w:val="25"/>
          <w:szCs w:val="25"/>
        </w:rPr>
        <w:t>”;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Vi</w:t>
      </w:r>
      <w:r w:rsidR="00D00827">
        <w:rPr>
          <w:rFonts w:ascii="Arial" w:hAnsi="Arial" w:cs="Arial"/>
          <w:sz w:val="25"/>
          <w:szCs w:val="25"/>
        </w:rPr>
        <w:t>sta la delibera n. 8 del 02</w:t>
      </w:r>
      <w:r w:rsidRPr="00283B92">
        <w:rPr>
          <w:rFonts w:ascii="Arial" w:hAnsi="Arial" w:cs="Arial"/>
          <w:sz w:val="25"/>
          <w:szCs w:val="25"/>
        </w:rPr>
        <w:t>/09/2019 del  Consiglio d’istituto che ha iscritto il progetto indicato in og</w:t>
      </w:r>
      <w:r w:rsidR="00D00827">
        <w:rPr>
          <w:rFonts w:ascii="Arial" w:hAnsi="Arial" w:cs="Arial"/>
          <w:sz w:val="25"/>
          <w:szCs w:val="25"/>
        </w:rPr>
        <w:t>getto nel programma annuale 2019</w:t>
      </w:r>
      <w:r w:rsidRPr="00283B92">
        <w:rPr>
          <w:rFonts w:ascii="Arial" w:hAnsi="Arial" w:cs="Arial"/>
          <w:sz w:val="25"/>
          <w:szCs w:val="25"/>
        </w:rPr>
        <w:t>;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Tenuto conto che lo stesso è stato nuovamente iscritto  nel Programma Annuale per l’esercizio in corso;</w:t>
      </w:r>
    </w:p>
    <w:p w:rsidR="007C3A5D" w:rsidRPr="00283B92" w:rsidRDefault="007C3A5D" w:rsidP="007C3A5D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CONSIDERATO che per il regolare prosieguo delle procedure di attuazione del PON in oggetto è necessaria l’adesione ai moduli da parte degli studenti, da presentare,  a loro nome, dai genitori o tutori legali;</w:t>
      </w:r>
    </w:p>
    <w:p w:rsidR="007C3A5D" w:rsidRPr="00283B92" w:rsidRDefault="007C3A5D" w:rsidP="007C3A5D">
      <w:pPr>
        <w:jc w:val="center"/>
        <w:rPr>
          <w:rFonts w:ascii="Arial" w:hAnsi="Arial" w:cs="Arial"/>
          <w:b/>
          <w:sz w:val="25"/>
          <w:szCs w:val="25"/>
        </w:rPr>
      </w:pPr>
      <w:r w:rsidRPr="00283B92">
        <w:rPr>
          <w:rFonts w:ascii="Arial" w:hAnsi="Arial" w:cs="Arial"/>
          <w:b/>
          <w:sz w:val="25"/>
          <w:szCs w:val="25"/>
        </w:rPr>
        <w:t>AVVISA</w:t>
      </w:r>
    </w:p>
    <w:p w:rsidR="007C3A5D" w:rsidRPr="00283B92" w:rsidRDefault="007C3A5D" w:rsidP="007C3A5D">
      <w:pPr>
        <w:jc w:val="both"/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>che è aperta la procedura di ricerca rivolta  agli studenti dell'Istituto interessati alle attività formative proposte nell’ambito del progetto “</w:t>
      </w:r>
      <w:r w:rsidR="00D00827">
        <w:rPr>
          <w:rFonts w:ascii="Arial" w:hAnsi="Arial" w:cs="Arial"/>
          <w:sz w:val="25"/>
          <w:szCs w:val="25"/>
        </w:rPr>
        <w:t>A SCUOLA DI REALTA’ ”CODICE 10.2.5A-FSEPON-CL-2019-61</w:t>
      </w:r>
      <w:r w:rsidRPr="00283B92">
        <w:rPr>
          <w:rFonts w:ascii="Arial" w:hAnsi="Arial" w:cs="Arial"/>
          <w:sz w:val="25"/>
          <w:szCs w:val="25"/>
        </w:rPr>
        <w:t>.</w:t>
      </w:r>
    </w:p>
    <w:p w:rsidR="007C3A5D" w:rsidRPr="00283B92" w:rsidRDefault="007C3A5D" w:rsidP="007C3A5D">
      <w:pPr>
        <w:rPr>
          <w:rFonts w:ascii="Arial" w:hAnsi="Arial" w:cs="Arial"/>
          <w:sz w:val="25"/>
          <w:szCs w:val="25"/>
        </w:rPr>
      </w:pPr>
      <w:r w:rsidRPr="00283B92">
        <w:rPr>
          <w:rFonts w:ascii="Arial" w:hAnsi="Arial" w:cs="Arial"/>
          <w:sz w:val="25"/>
          <w:szCs w:val="25"/>
        </w:rPr>
        <w:t xml:space="preserve">Obiettivi  del progetto </w:t>
      </w:r>
    </w:p>
    <w:p w:rsidR="00C14840" w:rsidRDefault="007C3A5D" w:rsidP="00D00827">
      <w:pPr>
        <w:pStyle w:val="Default"/>
        <w:jc w:val="both"/>
        <w:rPr>
          <w:rFonts w:ascii="Arial" w:eastAsia="Calibri" w:hAnsi="Arial" w:cs="Arial"/>
          <w:color w:val="auto"/>
          <w:sz w:val="25"/>
          <w:szCs w:val="25"/>
          <w:lang w:eastAsia="en-US"/>
        </w:rPr>
      </w:pPr>
      <w:r w:rsidRPr="00283B92">
        <w:rPr>
          <w:rFonts w:ascii="Arial" w:eastAsia="Calibri" w:hAnsi="Arial" w:cs="Arial"/>
          <w:color w:val="auto"/>
          <w:sz w:val="25"/>
          <w:szCs w:val="25"/>
          <w:lang w:eastAsia="en-US"/>
        </w:rPr>
        <w:t>Il progetto ha l’obiettivo di</w:t>
      </w:r>
      <w:r w:rsidR="00D00827">
        <w:rPr>
          <w:rFonts w:ascii="Arial" w:eastAsia="Calibri" w:hAnsi="Arial" w:cs="Arial"/>
          <w:color w:val="auto"/>
          <w:sz w:val="25"/>
          <w:szCs w:val="25"/>
          <w:lang w:eastAsia="en-US"/>
        </w:rPr>
        <w:t>:</w:t>
      </w:r>
      <w:r w:rsidRPr="00283B92">
        <w:rPr>
          <w:rFonts w:ascii="Arial" w:eastAsia="Calibri" w:hAnsi="Arial" w:cs="Arial"/>
          <w:color w:val="auto"/>
          <w:sz w:val="25"/>
          <w:szCs w:val="25"/>
          <w:lang w:eastAsia="en-US"/>
        </w:rPr>
        <w:t xml:space="preserve"> </w:t>
      </w:r>
    </w:p>
    <w:p w:rsidR="00D00827" w:rsidRPr="00D00827" w:rsidRDefault="00D00827" w:rsidP="00D00827">
      <w:pPr>
        <w:pStyle w:val="Corpotesto"/>
        <w:kinsoku w:val="0"/>
        <w:overflowPunct w:val="0"/>
        <w:spacing w:before="75"/>
        <w:ind w:left="110"/>
        <w:rPr>
          <w:rFonts w:ascii="Times New Roman" w:hAnsi="Times New Roman" w:cs="Times New Roman"/>
          <w:lang w:val="it-IT"/>
        </w:rPr>
      </w:pPr>
      <w:r w:rsidRPr="00D00827">
        <w:rPr>
          <w:rFonts w:ascii="Times New Roman" w:hAnsi="Times New Roman" w:cs="Times New Roman"/>
          <w:lang w:val="it-IT"/>
        </w:rPr>
        <w:t>Facilitare la comprensione dei procedimenti che caratterizzano un’indagine scientifica.</w:t>
      </w:r>
    </w:p>
    <w:p w:rsidR="00D00827" w:rsidRPr="00D00827" w:rsidRDefault="00D00827" w:rsidP="00D00827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  <w:lang w:val="it-IT"/>
        </w:rPr>
      </w:pPr>
    </w:p>
    <w:p w:rsidR="00D00827" w:rsidRPr="00D00827" w:rsidRDefault="00D00827" w:rsidP="00D00827">
      <w:pPr>
        <w:pStyle w:val="Corpotesto"/>
        <w:kinsoku w:val="0"/>
        <w:overflowPunct w:val="0"/>
        <w:ind w:left="110"/>
        <w:rPr>
          <w:rFonts w:ascii="Times New Roman" w:hAnsi="Times New Roman" w:cs="Times New Roman"/>
          <w:lang w:val="it-IT"/>
        </w:rPr>
      </w:pPr>
      <w:r w:rsidRPr="00D00827">
        <w:rPr>
          <w:lang w:val="it-IT"/>
        </w:rPr>
        <w:t>v</w:t>
      </w:r>
      <w:r w:rsidRPr="00D00827">
        <w:rPr>
          <w:spacing w:val="55"/>
          <w:lang w:val="it-IT"/>
        </w:rPr>
        <w:t xml:space="preserve"> </w:t>
      </w:r>
      <w:r w:rsidRPr="00D00827">
        <w:rPr>
          <w:rFonts w:ascii="Times New Roman" w:hAnsi="Times New Roman" w:cs="Times New Roman"/>
          <w:lang w:val="it-IT"/>
        </w:rPr>
        <w:t>Cogliere la presenza della matematica nella vita di tutti i giorni.</w:t>
      </w:r>
    </w:p>
    <w:p w:rsidR="00D00827" w:rsidRPr="00D00827" w:rsidRDefault="00D00827" w:rsidP="00D00827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  <w:lang w:val="it-IT"/>
        </w:rPr>
      </w:pPr>
    </w:p>
    <w:p w:rsidR="00D00827" w:rsidRPr="00D00827" w:rsidRDefault="00D00827" w:rsidP="00D00827">
      <w:pPr>
        <w:pStyle w:val="Corpotesto"/>
        <w:kinsoku w:val="0"/>
        <w:overflowPunct w:val="0"/>
        <w:spacing w:line="258" w:lineRule="auto"/>
        <w:ind w:left="470" w:right="503" w:hanging="360"/>
        <w:rPr>
          <w:rFonts w:ascii="Times New Roman" w:hAnsi="Times New Roman" w:cs="Times New Roman"/>
          <w:lang w:val="it-IT"/>
        </w:rPr>
      </w:pPr>
      <w:r w:rsidRPr="00D00827">
        <w:rPr>
          <w:lang w:val="it-IT"/>
        </w:rPr>
        <w:t xml:space="preserve">v  </w:t>
      </w:r>
      <w:r w:rsidRPr="00D00827">
        <w:rPr>
          <w:rFonts w:ascii="Times New Roman" w:hAnsi="Times New Roman" w:cs="Times New Roman"/>
          <w:lang w:val="it-IT"/>
        </w:rPr>
        <w:t>Diffondere la passione per la matematica e per le scienze in generale attraverso la scoperta delle connessioni tra matematica, scienze e problematiche del mondo reale..</w:t>
      </w:r>
    </w:p>
    <w:p w:rsidR="00D00827" w:rsidRPr="00D00827" w:rsidRDefault="00D00827" w:rsidP="00D00827">
      <w:pPr>
        <w:pStyle w:val="Corpotesto"/>
        <w:kinsoku w:val="0"/>
        <w:overflowPunct w:val="0"/>
        <w:spacing w:before="2"/>
        <w:rPr>
          <w:rFonts w:ascii="Times New Roman" w:hAnsi="Times New Roman" w:cs="Times New Roman"/>
          <w:sz w:val="22"/>
          <w:szCs w:val="22"/>
          <w:lang w:val="it-IT"/>
        </w:rPr>
      </w:pPr>
    </w:p>
    <w:p w:rsidR="00D00827" w:rsidRPr="00D00827" w:rsidRDefault="00D00827" w:rsidP="00D00827">
      <w:pPr>
        <w:pStyle w:val="Corpotesto"/>
        <w:kinsoku w:val="0"/>
        <w:overflowPunct w:val="0"/>
        <w:ind w:left="110"/>
        <w:rPr>
          <w:rFonts w:ascii="Times New Roman" w:hAnsi="Times New Roman" w:cs="Times New Roman"/>
          <w:lang w:val="it-IT"/>
        </w:rPr>
      </w:pPr>
      <w:r w:rsidRPr="00D00827">
        <w:rPr>
          <w:lang w:val="it-IT"/>
        </w:rPr>
        <w:t xml:space="preserve">v  </w:t>
      </w:r>
      <w:r w:rsidRPr="00D00827">
        <w:rPr>
          <w:rFonts w:ascii="Times New Roman" w:hAnsi="Times New Roman" w:cs="Times New Roman"/>
          <w:lang w:val="it-IT"/>
        </w:rPr>
        <w:t>Facilitare l’approccio alla lettura tramite la conoscenza di tecniche di lettura espressiva, creativa e recitata.</w:t>
      </w:r>
    </w:p>
    <w:p w:rsidR="00D00827" w:rsidRPr="00D00827" w:rsidRDefault="00D00827" w:rsidP="00D00827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  <w:lang w:val="it-IT"/>
        </w:rPr>
      </w:pPr>
    </w:p>
    <w:p w:rsidR="00D00827" w:rsidRPr="00D00827" w:rsidRDefault="00D00827" w:rsidP="00D00827">
      <w:pPr>
        <w:pStyle w:val="Corpotesto"/>
        <w:kinsoku w:val="0"/>
        <w:overflowPunct w:val="0"/>
        <w:ind w:left="110"/>
        <w:rPr>
          <w:rFonts w:ascii="Times New Roman" w:hAnsi="Times New Roman" w:cs="Times New Roman"/>
          <w:lang w:val="it-IT"/>
        </w:rPr>
      </w:pPr>
      <w:r w:rsidRPr="00D00827">
        <w:rPr>
          <w:lang w:val="it-IT"/>
        </w:rPr>
        <w:t>v</w:t>
      </w:r>
      <w:r w:rsidRPr="00D00827">
        <w:rPr>
          <w:spacing w:val="55"/>
          <w:lang w:val="it-IT"/>
        </w:rPr>
        <w:t xml:space="preserve"> </w:t>
      </w:r>
      <w:r w:rsidRPr="00D00827">
        <w:rPr>
          <w:rFonts w:ascii="Times New Roman" w:hAnsi="Times New Roman" w:cs="Times New Roman"/>
          <w:lang w:val="it-IT"/>
        </w:rPr>
        <w:t xml:space="preserve">Potenziare i </w:t>
      </w:r>
      <w:proofErr w:type="spellStart"/>
      <w:r w:rsidRPr="00D00827">
        <w:rPr>
          <w:rFonts w:ascii="Times New Roman" w:hAnsi="Times New Roman" w:cs="Times New Roman"/>
          <w:lang w:val="it-IT"/>
        </w:rPr>
        <w:t>saperi</w:t>
      </w:r>
      <w:proofErr w:type="spellEnd"/>
      <w:r w:rsidRPr="00D00827">
        <w:rPr>
          <w:rFonts w:ascii="Times New Roman" w:hAnsi="Times New Roman" w:cs="Times New Roman"/>
          <w:lang w:val="it-IT"/>
        </w:rPr>
        <w:t xml:space="preserve"> di base propri del saper scrivere.</w:t>
      </w:r>
    </w:p>
    <w:p w:rsidR="00D00827" w:rsidRPr="00D00827" w:rsidRDefault="00D00827" w:rsidP="00D00827">
      <w:pPr>
        <w:pStyle w:val="Corpotesto"/>
        <w:kinsoku w:val="0"/>
        <w:overflowPunct w:val="0"/>
        <w:spacing w:before="6"/>
        <w:rPr>
          <w:rFonts w:ascii="Times New Roman" w:hAnsi="Times New Roman" w:cs="Times New Roman"/>
          <w:sz w:val="23"/>
          <w:szCs w:val="23"/>
          <w:lang w:val="it-IT"/>
        </w:rPr>
      </w:pPr>
    </w:p>
    <w:p w:rsidR="00D00827" w:rsidRPr="00D00827" w:rsidRDefault="00D00827" w:rsidP="00D00827">
      <w:pPr>
        <w:pStyle w:val="Corpotesto"/>
        <w:kinsoku w:val="0"/>
        <w:overflowPunct w:val="0"/>
        <w:ind w:left="110"/>
        <w:rPr>
          <w:rFonts w:ascii="Times New Roman" w:hAnsi="Times New Roman" w:cs="Times New Roman"/>
          <w:lang w:val="it-IT"/>
        </w:rPr>
      </w:pPr>
      <w:r w:rsidRPr="00D00827">
        <w:rPr>
          <w:lang w:val="it-IT"/>
        </w:rPr>
        <w:t xml:space="preserve">v  </w:t>
      </w:r>
      <w:r w:rsidRPr="00D00827">
        <w:rPr>
          <w:rFonts w:ascii="Times New Roman" w:hAnsi="Times New Roman" w:cs="Times New Roman"/>
          <w:lang w:val="it-IT"/>
        </w:rPr>
        <w:t>Conoscere ed utilizzare tecniche di scrittura creativa.</w:t>
      </w:r>
    </w:p>
    <w:p w:rsidR="00D00827" w:rsidRDefault="00D00827" w:rsidP="00D00827">
      <w:pPr>
        <w:pStyle w:val="Default"/>
        <w:jc w:val="both"/>
        <w:rPr>
          <w:rFonts w:ascii="Arial" w:hAnsi="Arial" w:cs="Arial"/>
          <w:b/>
          <w:sz w:val="27"/>
          <w:szCs w:val="27"/>
          <w:u w:val="single"/>
        </w:rPr>
      </w:pPr>
    </w:p>
    <w:p w:rsidR="007C3A5D" w:rsidRPr="007C3A5D" w:rsidRDefault="007C3A5D" w:rsidP="007C3A5D">
      <w:pPr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Struttura del progetto</w:t>
      </w:r>
    </w:p>
    <w:p w:rsidR="007C3A5D" w:rsidRPr="007C3A5D" w:rsidRDefault="007C3A5D" w:rsidP="007C3A5D">
      <w:pPr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>Il progetto</w:t>
      </w:r>
      <w:r w:rsidR="00C14840">
        <w:rPr>
          <w:rFonts w:ascii="Helvetica" w:eastAsia="Helvetica" w:hAnsi="Helvetica"/>
          <w:sz w:val="24"/>
          <w:szCs w:val="24"/>
        </w:rPr>
        <w:t xml:space="preserve"> che si intende realizzare è costituito da due</w:t>
      </w:r>
      <w:r>
        <w:rPr>
          <w:rFonts w:ascii="Helvetica" w:eastAsia="Helvetica" w:hAnsi="Helvetica"/>
          <w:sz w:val="24"/>
          <w:szCs w:val="24"/>
        </w:rPr>
        <w:t xml:space="preserve"> moduli così suddivisi, destinati agli alunni per come di seguito:</w:t>
      </w:r>
    </w:p>
    <w:tbl>
      <w:tblPr>
        <w:tblW w:w="9959" w:type="dxa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6318"/>
      </w:tblGrid>
      <w:tr w:rsidR="007C3A5D" w:rsidRPr="00BF03E5" w:rsidTr="00283B92">
        <w:trPr>
          <w:trHeight w:hRule="exact" w:val="573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428ACA"/>
            <w:hideMark/>
          </w:tcPr>
          <w:p w:rsidR="007C3A5D" w:rsidRPr="00BF03E5" w:rsidRDefault="007C3A5D" w:rsidP="00BF03E5">
            <w:pPr>
              <w:pStyle w:val="TableParagraph"/>
              <w:spacing w:before="78"/>
              <w:ind w:right="79"/>
              <w:jc w:val="center"/>
              <w:rPr>
                <w:rFonts w:ascii="Helvetica" w:eastAsia="Helvetica" w:hAnsi="Helvetica"/>
                <w:sz w:val="20"/>
                <w:szCs w:val="20"/>
                <w:lang w:val="en-US" w:eastAsia="en-US"/>
              </w:rPr>
            </w:pPr>
            <w:r w:rsidRPr="00BF03E5">
              <w:rPr>
                <w:rFonts w:ascii="Helvetica"/>
                <w:b/>
                <w:color w:val="FFFFFF"/>
                <w:sz w:val="20"/>
                <w:lang w:val="en-US"/>
              </w:rPr>
              <w:t>Modulo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428ACA"/>
            <w:hideMark/>
          </w:tcPr>
          <w:p w:rsidR="007C3A5D" w:rsidRPr="00BF03E5" w:rsidRDefault="007C3A5D" w:rsidP="00BF03E5">
            <w:pPr>
              <w:pStyle w:val="TableParagraph"/>
              <w:spacing w:before="78"/>
              <w:ind w:right="79"/>
              <w:jc w:val="center"/>
              <w:rPr>
                <w:rFonts w:ascii="Helvetica" w:eastAsia="Helvetica" w:hAnsi="Helvetica"/>
                <w:sz w:val="20"/>
                <w:szCs w:val="20"/>
                <w:lang w:val="en-US" w:eastAsia="en-US"/>
              </w:rPr>
            </w:pPr>
            <w:proofErr w:type="spellStart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>Alunni</w:t>
            </w:r>
            <w:proofErr w:type="spellEnd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>ammessi</w:t>
            </w:r>
            <w:proofErr w:type="spellEnd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>alla</w:t>
            </w:r>
            <w:proofErr w:type="spellEnd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>frequenza</w:t>
            </w:r>
            <w:proofErr w:type="spellEnd"/>
            <w:r w:rsidRPr="00BF03E5">
              <w:rPr>
                <w:rFonts w:ascii="Helvetica" w:eastAsia="Helvetica" w:hAnsi="Helvetica"/>
                <w:sz w:val="20"/>
                <w:szCs w:val="20"/>
                <w:lang w:val="en-US"/>
              </w:rPr>
              <w:t xml:space="preserve"> </w:t>
            </w:r>
          </w:p>
        </w:tc>
      </w:tr>
      <w:tr w:rsidR="0048185A" w:rsidRPr="00BF03E5" w:rsidTr="00283B92">
        <w:trPr>
          <w:trHeight w:hRule="exact" w:val="895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</w:tcPr>
          <w:p w:rsidR="0048185A" w:rsidRPr="00C80A05" w:rsidRDefault="0048185A" w:rsidP="002F601C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  <w:r>
              <w:rPr>
                <w:rFonts w:ascii="Corbel" w:hAnsi="Corbel" w:cs="Corbel"/>
                <w:spacing w:val="-1"/>
                <w:sz w:val="18"/>
                <w:szCs w:val="18"/>
              </w:rPr>
              <w:t>A SPASSO TRA I TESTI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48185A" w:rsidRPr="00FA63A9" w:rsidRDefault="0048185A" w:rsidP="0048185A">
            <w:pPr>
              <w:pStyle w:val="TableParagraph"/>
              <w:spacing w:before="81"/>
              <w:rPr>
                <w:rFonts w:ascii="Helvetica" w:eastAsia="Helvetica" w:hAnsi="Helvetica"/>
                <w:sz w:val="20"/>
                <w:szCs w:val="20"/>
                <w:lang w:eastAsia="en-US"/>
              </w:rPr>
            </w:pPr>
            <w:r>
              <w:rPr>
                <w:rFonts w:ascii="Helvetica"/>
                <w:sz w:val="20"/>
              </w:rPr>
              <w:t>15 Allievi secondaria superiore classi prime dell</w:t>
            </w:r>
            <w:r>
              <w:rPr>
                <w:rFonts w:ascii="Helvetica"/>
                <w:sz w:val="20"/>
              </w:rPr>
              <w:t>’</w:t>
            </w:r>
            <w:r>
              <w:rPr>
                <w:rFonts w:ascii="Helvetica"/>
                <w:sz w:val="20"/>
              </w:rPr>
              <w:t>Istituto</w:t>
            </w:r>
          </w:p>
        </w:tc>
      </w:tr>
      <w:tr w:rsidR="0048185A" w:rsidRPr="00BF03E5" w:rsidTr="00283B92">
        <w:trPr>
          <w:trHeight w:hRule="exact" w:val="573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  <w:hideMark/>
          </w:tcPr>
          <w:p w:rsidR="0048185A" w:rsidRPr="00C80A05" w:rsidRDefault="0048185A" w:rsidP="002F601C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Corbel" w:hAnsi="Corbel" w:cs="Corbel"/>
                <w:spacing w:val="-1"/>
                <w:sz w:val="18"/>
                <w:szCs w:val="18"/>
              </w:rPr>
            </w:pPr>
            <w:r>
              <w:rPr>
                <w:rFonts w:ascii="Corbel" w:hAnsi="Corbel" w:cs="Corbel"/>
                <w:spacing w:val="-1"/>
                <w:sz w:val="18"/>
                <w:szCs w:val="18"/>
              </w:rPr>
              <w:t>GREEN MATHS</w:t>
            </w:r>
          </w:p>
          <w:p w:rsidR="0048185A" w:rsidRPr="00C80A05" w:rsidRDefault="0048185A" w:rsidP="002F601C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sz w:val="18"/>
                <w:szCs w:val="18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  <w:hideMark/>
          </w:tcPr>
          <w:p w:rsidR="0048185A" w:rsidRDefault="0048185A" w:rsidP="00222547">
            <w:r w:rsidRPr="0033327D">
              <w:rPr>
                <w:rFonts w:ascii="Helvetica"/>
                <w:sz w:val="20"/>
              </w:rPr>
              <w:t>15 Allievi s</w:t>
            </w:r>
            <w:r w:rsidR="00222547">
              <w:rPr>
                <w:rFonts w:ascii="Helvetica"/>
                <w:sz w:val="20"/>
              </w:rPr>
              <w:t xml:space="preserve">econdaria superiore classi seconde </w:t>
            </w:r>
            <w:r w:rsidRPr="0033327D">
              <w:rPr>
                <w:rFonts w:ascii="Helvetica"/>
                <w:sz w:val="20"/>
              </w:rPr>
              <w:t>dell</w:t>
            </w:r>
            <w:r w:rsidRPr="0033327D">
              <w:rPr>
                <w:rFonts w:ascii="Helvetica"/>
                <w:sz w:val="20"/>
              </w:rPr>
              <w:t>’</w:t>
            </w:r>
            <w:r w:rsidRPr="0033327D">
              <w:rPr>
                <w:rFonts w:ascii="Helvetica"/>
                <w:sz w:val="20"/>
              </w:rPr>
              <w:t>Istituto</w:t>
            </w:r>
          </w:p>
        </w:tc>
      </w:tr>
      <w:tr w:rsidR="0048185A" w:rsidRPr="00BF03E5" w:rsidTr="00283B92">
        <w:trPr>
          <w:trHeight w:hRule="exact" w:val="573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</w:tcPr>
          <w:p w:rsidR="0048185A" w:rsidRDefault="0048185A" w:rsidP="002F601C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Corbel" w:hAnsi="Corbel" w:cs="Corbel"/>
                <w:spacing w:val="-1"/>
                <w:sz w:val="18"/>
                <w:szCs w:val="18"/>
              </w:rPr>
            </w:pPr>
            <w:r>
              <w:rPr>
                <w:rFonts w:ascii="Corbel" w:hAnsi="Corbel" w:cs="Corbel"/>
                <w:spacing w:val="-1"/>
                <w:sz w:val="18"/>
                <w:szCs w:val="18"/>
              </w:rPr>
              <w:t>FAVOLA MATEMATICA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8185A" w:rsidRDefault="0048185A">
            <w:r w:rsidRPr="0033327D">
              <w:rPr>
                <w:rFonts w:ascii="Helvetica"/>
                <w:sz w:val="20"/>
              </w:rPr>
              <w:t>15 Allievi secondaria superiore</w:t>
            </w:r>
            <w:r w:rsidR="00222547">
              <w:rPr>
                <w:rFonts w:ascii="Helvetica"/>
                <w:sz w:val="20"/>
              </w:rPr>
              <w:t xml:space="preserve"> classi prime</w:t>
            </w:r>
            <w:r w:rsidRPr="0033327D">
              <w:rPr>
                <w:rFonts w:ascii="Helvetica"/>
                <w:sz w:val="20"/>
              </w:rPr>
              <w:t xml:space="preserve"> dell</w:t>
            </w:r>
            <w:r w:rsidRPr="0033327D">
              <w:rPr>
                <w:rFonts w:ascii="Helvetica"/>
                <w:sz w:val="20"/>
              </w:rPr>
              <w:t>’</w:t>
            </w:r>
            <w:r w:rsidRPr="0033327D">
              <w:rPr>
                <w:rFonts w:ascii="Helvetica"/>
                <w:sz w:val="20"/>
              </w:rPr>
              <w:t>Istituto</w:t>
            </w:r>
          </w:p>
        </w:tc>
      </w:tr>
      <w:tr w:rsidR="0048185A" w:rsidRPr="00BF03E5" w:rsidTr="00283B92">
        <w:trPr>
          <w:trHeight w:hRule="exact" w:val="573"/>
        </w:trPr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</w:tcPr>
          <w:p w:rsidR="0048185A" w:rsidRDefault="0048185A" w:rsidP="002F601C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rFonts w:ascii="Corbel" w:hAnsi="Corbel" w:cs="Corbel"/>
                <w:spacing w:val="-1"/>
                <w:sz w:val="18"/>
                <w:szCs w:val="18"/>
              </w:rPr>
            </w:pPr>
            <w:r>
              <w:rPr>
                <w:rFonts w:ascii="Corbel" w:hAnsi="Corbel" w:cs="Corbel"/>
                <w:spacing w:val="-1"/>
                <w:sz w:val="18"/>
                <w:szCs w:val="18"/>
              </w:rPr>
              <w:t>GREEN CHEMISTRY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48185A" w:rsidRDefault="0048185A">
            <w:r w:rsidRPr="0033327D">
              <w:rPr>
                <w:rFonts w:ascii="Helvetica"/>
                <w:sz w:val="20"/>
              </w:rPr>
              <w:t>15 Allievi secondaria superiore</w:t>
            </w:r>
            <w:r>
              <w:rPr>
                <w:rFonts w:ascii="Helvetica"/>
                <w:sz w:val="20"/>
              </w:rPr>
              <w:t xml:space="preserve"> classi seconde</w:t>
            </w:r>
            <w:r w:rsidRPr="0033327D">
              <w:rPr>
                <w:rFonts w:ascii="Helvetica"/>
                <w:sz w:val="20"/>
              </w:rPr>
              <w:t xml:space="preserve"> dell</w:t>
            </w:r>
            <w:r w:rsidRPr="0033327D">
              <w:rPr>
                <w:rFonts w:ascii="Helvetica"/>
                <w:sz w:val="20"/>
              </w:rPr>
              <w:t>’</w:t>
            </w:r>
            <w:r w:rsidRPr="0033327D">
              <w:rPr>
                <w:rFonts w:ascii="Helvetica"/>
                <w:sz w:val="20"/>
              </w:rPr>
              <w:t>Istituto</w:t>
            </w:r>
          </w:p>
        </w:tc>
      </w:tr>
    </w:tbl>
    <w:p w:rsidR="0045485A" w:rsidRDefault="0045485A" w:rsidP="007C3A5D">
      <w:pPr>
        <w:rPr>
          <w:rFonts w:ascii="Arial" w:hAnsi="Arial" w:cs="Arial"/>
          <w:b/>
          <w:sz w:val="27"/>
          <w:szCs w:val="27"/>
          <w:u w:val="single"/>
        </w:rPr>
      </w:pPr>
    </w:p>
    <w:p w:rsidR="007C3A5D" w:rsidRPr="007C3A5D" w:rsidRDefault="007C3A5D" w:rsidP="007C3A5D">
      <w:pPr>
        <w:rPr>
          <w:rFonts w:ascii="Helvetica" w:eastAsia="Helvetica" w:hAnsi="Helvetica"/>
          <w:sz w:val="24"/>
          <w:szCs w:val="24"/>
        </w:rPr>
      </w:pPr>
      <w:r>
        <w:rPr>
          <w:rFonts w:ascii="Helvetica" w:eastAsia="Helvetica" w:hAnsi="Helvetica"/>
          <w:sz w:val="24"/>
          <w:szCs w:val="24"/>
        </w:rPr>
        <w:t xml:space="preserve"> Tutti i moduli prevedono una durata di 60 ore</w:t>
      </w:r>
    </w:p>
    <w:p w:rsidR="007C3A5D" w:rsidRPr="00FA63A9" w:rsidRDefault="007C3A5D" w:rsidP="0045485A">
      <w:pPr>
        <w:pStyle w:val="TableParagraph"/>
        <w:spacing w:before="81"/>
        <w:ind w:left="72"/>
        <w:jc w:val="both"/>
        <w:rPr>
          <w:rFonts w:ascii="Arial" w:hAnsi="Arial" w:cs="Arial"/>
          <w:b/>
          <w:sz w:val="27"/>
          <w:szCs w:val="27"/>
          <w:u w:val="single"/>
        </w:rPr>
      </w:pPr>
      <w:r w:rsidRPr="00FA63A9">
        <w:rPr>
          <w:rFonts w:ascii="Arial" w:hAnsi="Arial" w:cs="Arial"/>
          <w:b/>
          <w:sz w:val="27"/>
          <w:szCs w:val="27"/>
          <w:u w:val="single"/>
        </w:rPr>
        <w:t xml:space="preserve">Articolazione didattica dei corsi </w:t>
      </w:r>
    </w:p>
    <w:p w:rsidR="00730514" w:rsidRPr="00C14840" w:rsidRDefault="00730514" w:rsidP="0045485A">
      <w:pPr>
        <w:pStyle w:val="TableParagraph"/>
        <w:spacing w:before="81"/>
        <w:ind w:left="72"/>
        <w:jc w:val="both"/>
        <w:rPr>
          <w:rFonts w:ascii="Arial" w:eastAsia="Calibri" w:hAnsi="Arial" w:cs="Arial"/>
          <w:b/>
          <w:color w:val="FF0000"/>
          <w:sz w:val="27"/>
          <w:szCs w:val="27"/>
          <w:u w:val="single"/>
        </w:rPr>
      </w:pPr>
    </w:p>
    <w:p w:rsidR="007C3A5D" w:rsidRPr="00730514" w:rsidRDefault="007C3A5D" w:rsidP="007C3A5D">
      <w:pPr>
        <w:spacing w:before="51"/>
        <w:jc w:val="both"/>
        <w:rPr>
          <w:rFonts w:ascii="Arial" w:eastAsia="Verdana" w:hAnsi="Arial" w:cs="Arial"/>
          <w:sz w:val="25"/>
          <w:szCs w:val="25"/>
        </w:rPr>
      </w:pPr>
      <w:r w:rsidRPr="00730514">
        <w:rPr>
          <w:rFonts w:ascii="Arial" w:eastAsia="Verdana" w:hAnsi="Arial" w:cs="Arial"/>
          <w:sz w:val="25"/>
          <w:szCs w:val="25"/>
        </w:rPr>
        <w:t xml:space="preserve">Per quanto riguarda l’articolazione didattica dei moduli </w:t>
      </w:r>
      <w:r w:rsidR="00FA63A9">
        <w:rPr>
          <w:rFonts w:ascii="Arial" w:eastAsia="Verdana" w:hAnsi="Arial" w:cs="Arial"/>
          <w:sz w:val="25"/>
          <w:szCs w:val="25"/>
        </w:rPr>
        <w:t xml:space="preserve">le lezioni si svolgeranno in presenza secondo le misure previste dal protocollo sanitario anti covid-19 e/o in modalità on line in caso di </w:t>
      </w:r>
      <w:r w:rsidR="00D75C61">
        <w:rPr>
          <w:rFonts w:ascii="Arial" w:eastAsia="Verdana" w:hAnsi="Arial" w:cs="Arial"/>
          <w:sz w:val="25"/>
          <w:szCs w:val="25"/>
        </w:rPr>
        <w:t>attivazione della didattica a distanza per emergenza sanitaria.</w:t>
      </w:r>
    </w:p>
    <w:p w:rsidR="007C3A5D" w:rsidRPr="00283B92" w:rsidRDefault="007C3A5D" w:rsidP="0045485A">
      <w:pPr>
        <w:spacing w:before="51"/>
        <w:rPr>
          <w:rFonts w:ascii="Helvetica" w:eastAsia="Helvetica" w:hAnsi="Helvetica"/>
          <w:b/>
          <w:i/>
          <w:sz w:val="18"/>
          <w:szCs w:val="18"/>
        </w:rPr>
      </w:pPr>
      <w:r w:rsidRPr="00283B92">
        <w:rPr>
          <w:rFonts w:ascii="Arial" w:hAnsi="Arial" w:cs="Arial"/>
          <w:b/>
          <w:i/>
          <w:sz w:val="27"/>
          <w:szCs w:val="27"/>
          <w:u w:val="single"/>
        </w:rPr>
        <w:t>Presentazione delle domande e termini scadenza</w:t>
      </w:r>
    </w:p>
    <w:p w:rsidR="007C3A5D" w:rsidRDefault="007C3A5D" w:rsidP="007C3A5D">
      <w:pPr>
        <w:spacing w:before="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Possono presentare istanza di iscrizione gli alunni della nostra Istituzione scolastica, così come indicato in ogni modulo. La frequenza è obbligatoria. Alla fine del percorso gli alunni riceveranno un attestato delle competenze e conoscenze acquisite che contribuirà al credito scolastico. Le attività didattico-formative saranno articolate in uno/due incontri settimanali per ogni modulo, secondo apposito calendario previsto dal progetto e pubblicato sul sito della scuola.</w:t>
      </w:r>
    </w:p>
    <w:p w:rsidR="003B692C" w:rsidRPr="00FA4E8C" w:rsidRDefault="007C3A5D" w:rsidP="007C3A5D">
      <w:pPr>
        <w:spacing w:before="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Le domande di partecipazione redatte sulla modulistica allegata al presente bando</w:t>
      </w:r>
      <w:r w:rsidR="005414FF">
        <w:rPr>
          <w:rFonts w:ascii="Arial" w:hAnsi="Arial" w:cs="Arial"/>
          <w:sz w:val="25"/>
          <w:szCs w:val="25"/>
        </w:rPr>
        <w:t xml:space="preserve"> (</w:t>
      </w:r>
      <w:proofErr w:type="spellStart"/>
      <w:r w:rsidR="005414FF">
        <w:rPr>
          <w:rFonts w:ascii="Arial" w:hAnsi="Arial" w:cs="Arial"/>
          <w:sz w:val="25"/>
          <w:szCs w:val="25"/>
        </w:rPr>
        <w:t>All</w:t>
      </w:r>
      <w:proofErr w:type="spellEnd"/>
      <w:r w:rsidR="005414FF">
        <w:rPr>
          <w:rFonts w:ascii="Arial" w:hAnsi="Arial" w:cs="Arial"/>
          <w:sz w:val="25"/>
          <w:szCs w:val="25"/>
        </w:rPr>
        <w:t>. A)</w:t>
      </w:r>
      <w:r>
        <w:rPr>
          <w:rFonts w:ascii="Arial" w:hAnsi="Arial" w:cs="Arial"/>
          <w:sz w:val="25"/>
          <w:szCs w:val="25"/>
        </w:rPr>
        <w:t xml:space="preserve">, devono esser presentate entro le ore 10,00 del </w:t>
      </w:r>
      <w:r w:rsidR="00FA4E8C">
        <w:rPr>
          <w:rFonts w:ascii="Arial" w:hAnsi="Arial" w:cs="Arial"/>
          <w:sz w:val="25"/>
          <w:szCs w:val="25"/>
        </w:rPr>
        <w:t>15</w:t>
      </w:r>
      <w:r>
        <w:rPr>
          <w:rFonts w:ascii="Arial" w:hAnsi="Arial" w:cs="Arial"/>
          <w:sz w:val="25"/>
          <w:szCs w:val="25"/>
        </w:rPr>
        <w:t xml:space="preserve"> </w:t>
      </w:r>
      <w:r w:rsidR="00FA4E8C">
        <w:rPr>
          <w:rFonts w:ascii="Arial" w:hAnsi="Arial" w:cs="Arial"/>
          <w:sz w:val="25"/>
          <w:szCs w:val="25"/>
        </w:rPr>
        <w:t>novembre</w:t>
      </w:r>
      <w:r w:rsidR="00C14840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20</w:t>
      </w:r>
      <w:r w:rsidR="00C14840">
        <w:rPr>
          <w:rFonts w:ascii="Arial" w:hAnsi="Arial" w:cs="Arial"/>
          <w:sz w:val="25"/>
          <w:szCs w:val="25"/>
        </w:rPr>
        <w:t>20</w:t>
      </w:r>
      <w:r>
        <w:rPr>
          <w:rFonts w:ascii="Arial" w:hAnsi="Arial" w:cs="Arial"/>
          <w:sz w:val="25"/>
          <w:szCs w:val="25"/>
        </w:rPr>
        <w:t xml:space="preserve"> all’Ufficio </w:t>
      </w:r>
      <w:r w:rsidR="00283B92">
        <w:rPr>
          <w:rFonts w:ascii="Arial" w:hAnsi="Arial" w:cs="Arial"/>
          <w:sz w:val="25"/>
          <w:szCs w:val="25"/>
        </w:rPr>
        <w:t xml:space="preserve">segreteria </w:t>
      </w:r>
      <w:r>
        <w:rPr>
          <w:rFonts w:ascii="Arial" w:hAnsi="Arial" w:cs="Arial"/>
          <w:sz w:val="25"/>
          <w:szCs w:val="25"/>
        </w:rPr>
        <w:t xml:space="preserve"> di questa istituzione scolastica. Le stesse possono essere  inviate anche tramite mail all’indirizzo: </w:t>
      </w:r>
      <w:hyperlink r:id="rId8" w:history="1">
        <w:r>
          <w:rPr>
            <w:rStyle w:val="Collegamentoipertestuale"/>
            <w:rFonts w:ascii="Arial" w:hAnsi="Arial" w:cs="Arial"/>
            <w:sz w:val="25"/>
            <w:szCs w:val="25"/>
          </w:rPr>
          <w:t>csis06100t@pec.istruzione.it</w:t>
        </w:r>
      </w:hyperlink>
      <w:r>
        <w:rPr>
          <w:rFonts w:ascii="Arial" w:hAnsi="Arial" w:cs="Arial"/>
          <w:sz w:val="25"/>
          <w:szCs w:val="25"/>
        </w:rPr>
        <w:t xml:space="preserve"> .</w:t>
      </w:r>
    </w:p>
    <w:p w:rsidR="007C3A5D" w:rsidRDefault="007C3A5D" w:rsidP="007C3A5D">
      <w:pPr>
        <w:spacing w:before="51"/>
        <w:jc w:val="both"/>
        <w:rPr>
          <w:rFonts w:ascii="Arial" w:hAnsi="Arial" w:cs="Arial"/>
          <w:b/>
          <w:sz w:val="27"/>
          <w:szCs w:val="27"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lastRenderedPageBreak/>
        <w:t>Documentazione richiesta per la partecipazione</w:t>
      </w:r>
    </w:p>
    <w:p w:rsidR="007C3A5D" w:rsidRDefault="007C3A5D" w:rsidP="007C3A5D">
      <w:pPr>
        <w:spacing w:before="51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Domanda di partecipazione </w:t>
      </w:r>
    </w:p>
    <w:p w:rsidR="007C3A5D" w:rsidRPr="007C3A5D" w:rsidRDefault="007C3A5D" w:rsidP="007C3A5D">
      <w:pPr>
        <w:pStyle w:val="Paragrafoelenco"/>
        <w:widowControl/>
        <w:numPr>
          <w:ilvl w:val="0"/>
          <w:numId w:val="3"/>
        </w:numPr>
        <w:autoSpaceDE/>
        <w:autoSpaceDN/>
        <w:spacing w:before="51" w:after="200" w:line="276" w:lineRule="auto"/>
        <w:contextualSpacing/>
        <w:jc w:val="both"/>
        <w:rPr>
          <w:rFonts w:ascii="Arial" w:hAnsi="Arial" w:cs="Arial"/>
          <w:sz w:val="25"/>
          <w:szCs w:val="25"/>
          <w:lang w:val="it-IT"/>
        </w:rPr>
      </w:pPr>
      <w:r w:rsidRPr="007C3A5D">
        <w:rPr>
          <w:rFonts w:ascii="Arial" w:hAnsi="Arial" w:cs="Arial"/>
          <w:sz w:val="25"/>
          <w:szCs w:val="25"/>
          <w:lang w:val="it-IT"/>
        </w:rPr>
        <w:t>Autorizzazione del genitore( per gli allievi minorenni) attestante l 'autorizzazione alla partecipazione al percorso prescelto secondo la programmazione delle at</w:t>
      </w:r>
      <w:r w:rsidR="00C14840">
        <w:rPr>
          <w:rFonts w:ascii="Arial" w:hAnsi="Arial" w:cs="Arial"/>
          <w:sz w:val="25"/>
          <w:szCs w:val="25"/>
          <w:lang w:val="it-IT"/>
        </w:rPr>
        <w:t>tività predisposta dalla Scuola;</w:t>
      </w:r>
    </w:p>
    <w:p w:rsidR="007C3A5D" w:rsidRDefault="00C14840" w:rsidP="007C3A5D">
      <w:pPr>
        <w:pStyle w:val="Paragrafoelenco"/>
        <w:widowControl/>
        <w:numPr>
          <w:ilvl w:val="0"/>
          <w:numId w:val="3"/>
        </w:numPr>
        <w:autoSpaceDE/>
        <w:autoSpaceDN/>
        <w:spacing w:before="51" w:after="200" w:line="276" w:lineRule="auto"/>
        <w:contextualSpacing/>
        <w:jc w:val="both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Informativa</w:t>
      </w:r>
      <w:proofErr w:type="spellEnd"/>
      <w:r>
        <w:rPr>
          <w:rFonts w:ascii="Arial" w:hAnsi="Arial" w:cs="Arial"/>
          <w:sz w:val="25"/>
          <w:szCs w:val="25"/>
        </w:rPr>
        <w:t xml:space="preserve"> e </w:t>
      </w:r>
      <w:proofErr w:type="spellStart"/>
      <w:r>
        <w:rPr>
          <w:rFonts w:ascii="Arial" w:hAnsi="Arial" w:cs="Arial"/>
          <w:sz w:val="25"/>
          <w:szCs w:val="25"/>
        </w:rPr>
        <w:t>consenso</w:t>
      </w:r>
      <w:proofErr w:type="spellEnd"/>
      <w:r>
        <w:rPr>
          <w:rFonts w:ascii="Arial" w:hAnsi="Arial" w:cs="Arial"/>
          <w:sz w:val="25"/>
          <w:szCs w:val="25"/>
        </w:rPr>
        <w:t>;</w:t>
      </w:r>
    </w:p>
    <w:p w:rsidR="007C3A5D" w:rsidRPr="007C3A5D" w:rsidRDefault="007C3A5D" w:rsidP="007C3A5D">
      <w:pPr>
        <w:pStyle w:val="Paragrafoelenco"/>
        <w:widowControl/>
        <w:numPr>
          <w:ilvl w:val="0"/>
          <w:numId w:val="3"/>
        </w:numPr>
        <w:autoSpaceDE/>
        <w:autoSpaceDN/>
        <w:spacing w:before="51" w:after="200" w:line="276" w:lineRule="auto"/>
        <w:contextualSpacing/>
        <w:jc w:val="both"/>
        <w:rPr>
          <w:rFonts w:ascii="Arial" w:hAnsi="Arial" w:cs="Arial"/>
          <w:sz w:val="25"/>
          <w:szCs w:val="25"/>
          <w:lang w:val="it-IT"/>
        </w:rPr>
      </w:pPr>
      <w:r w:rsidRPr="007C3A5D">
        <w:rPr>
          <w:rFonts w:ascii="Arial" w:hAnsi="Arial" w:cs="Arial"/>
          <w:sz w:val="25"/>
          <w:szCs w:val="25"/>
          <w:lang w:val="it-IT"/>
        </w:rPr>
        <w:t>Autorizzazione foto / riprese video durante le attività didattiche</w:t>
      </w:r>
      <w:r w:rsidR="00C14840">
        <w:rPr>
          <w:rFonts w:ascii="Arial" w:hAnsi="Arial" w:cs="Arial"/>
          <w:sz w:val="25"/>
          <w:szCs w:val="25"/>
          <w:lang w:val="it-IT"/>
        </w:rPr>
        <w:t>;</w:t>
      </w:r>
      <w:r w:rsidRPr="007C3A5D">
        <w:rPr>
          <w:rFonts w:ascii="Arial" w:hAnsi="Arial" w:cs="Arial"/>
          <w:sz w:val="25"/>
          <w:szCs w:val="25"/>
          <w:lang w:val="it-IT"/>
        </w:rPr>
        <w:t xml:space="preserve"> </w:t>
      </w:r>
    </w:p>
    <w:p w:rsidR="007C3A5D" w:rsidRPr="003B692C" w:rsidRDefault="007C3A5D" w:rsidP="007C3A5D">
      <w:pPr>
        <w:pStyle w:val="Paragrafoelenco"/>
        <w:widowControl/>
        <w:numPr>
          <w:ilvl w:val="0"/>
          <w:numId w:val="3"/>
        </w:numPr>
        <w:autoSpaceDE/>
        <w:autoSpaceDN/>
        <w:spacing w:before="51" w:after="200" w:line="276" w:lineRule="auto"/>
        <w:contextualSpacing/>
        <w:jc w:val="both"/>
        <w:rPr>
          <w:rFonts w:ascii="Arial" w:hAnsi="Arial" w:cs="Arial"/>
          <w:sz w:val="25"/>
          <w:szCs w:val="25"/>
          <w:lang w:val="it-IT"/>
        </w:rPr>
      </w:pPr>
      <w:r w:rsidRPr="003B692C">
        <w:rPr>
          <w:rFonts w:ascii="Arial" w:hAnsi="Arial" w:cs="Arial"/>
          <w:sz w:val="25"/>
          <w:szCs w:val="25"/>
          <w:lang w:val="it-IT"/>
        </w:rPr>
        <w:t xml:space="preserve">Autorizzazione attività extracurriculari e uscite didattiche </w:t>
      </w:r>
      <w:r w:rsidR="003B692C">
        <w:rPr>
          <w:rFonts w:ascii="Arial" w:hAnsi="Arial" w:cs="Arial"/>
          <w:sz w:val="25"/>
          <w:szCs w:val="25"/>
          <w:lang w:val="it-IT"/>
        </w:rPr>
        <w:t>nel territorio nel rispetto del protocollo anti covid-19.</w:t>
      </w:r>
    </w:p>
    <w:p w:rsidR="007C3A5D" w:rsidRPr="007C3A5D" w:rsidRDefault="007C3A5D" w:rsidP="007C3A5D">
      <w:pPr>
        <w:spacing w:before="51"/>
        <w:jc w:val="both"/>
        <w:rPr>
          <w:b/>
          <w:u w:val="single"/>
        </w:rPr>
      </w:pPr>
      <w:r>
        <w:rPr>
          <w:rFonts w:ascii="Arial" w:hAnsi="Arial" w:cs="Arial"/>
          <w:b/>
          <w:sz w:val="27"/>
          <w:szCs w:val="27"/>
          <w:u w:val="single"/>
        </w:rPr>
        <w:t>Elenco candidati ammessi</w:t>
      </w:r>
    </w:p>
    <w:p w:rsidR="00283B92" w:rsidRDefault="007C3A5D" w:rsidP="00283B92">
      <w:pPr>
        <w:spacing w:before="37" w:line="312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Gli elenchi  dei candidati ammessi ai vari  percorsi progettuali  saranno </w:t>
      </w:r>
      <w:r w:rsidRPr="00283B92">
        <w:rPr>
          <w:rFonts w:ascii="Arial" w:hAnsi="Arial" w:cs="Arial"/>
          <w:sz w:val="25"/>
          <w:szCs w:val="25"/>
        </w:rPr>
        <w:t xml:space="preserve">affissi entro 5 giorni dal termine della ricezione delle candidature presso la sede dell’istituto e consultabili sul sito </w:t>
      </w:r>
      <w:hyperlink r:id="rId9" w:history="1">
        <w:r w:rsidRPr="00283B92">
          <w:rPr>
            <w:rFonts w:ascii="Arial" w:hAnsi="Arial" w:cs="Arial"/>
            <w:sz w:val="25"/>
            <w:szCs w:val="25"/>
          </w:rPr>
          <w:t>www.iisacri.edu.it</w:t>
        </w:r>
      </w:hyperlink>
      <w:r w:rsidR="0045485A" w:rsidRPr="00283B92">
        <w:rPr>
          <w:rFonts w:ascii="Arial" w:hAnsi="Arial" w:cs="Arial"/>
          <w:sz w:val="25"/>
          <w:szCs w:val="25"/>
        </w:rPr>
        <w:t xml:space="preserve"> </w:t>
      </w:r>
    </w:p>
    <w:p w:rsidR="007C3A5D" w:rsidRPr="00283B92" w:rsidRDefault="007C3A5D" w:rsidP="00283B92">
      <w:pPr>
        <w:spacing w:before="37" w:line="312" w:lineRule="auto"/>
        <w:rPr>
          <w:rFonts w:ascii="Arial" w:hAnsi="Arial" w:cs="Arial"/>
          <w:b/>
          <w:sz w:val="25"/>
          <w:szCs w:val="25"/>
          <w:u w:val="single"/>
        </w:rPr>
      </w:pPr>
      <w:r w:rsidRPr="00283B92">
        <w:rPr>
          <w:rFonts w:ascii="Arial" w:hAnsi="Arial" w:cs="Arial"/>
          <w:b/>
          <w:sz w:val="25"/>
          <w:szCs w:val="25"/>
          <w:u w:val="single"/>
        </w:rPr>
        <w:t xml:space="preserve">Frequenza al corso </w:t>
      </w:r>
    </w:p>
    <w:p w:rsidR="00730514" w:rsidRDefault="007C3A5D" w:rsidP="00C14840">
      <w:pPr>
        <w:spacing w:before="37" w:line="312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 frequenza al corso prescelto  è </w:t>
      </w:r>
      <w:r w:rsidRPr="00283B92">
        <w:rPr>
          <w:rFonts w:ascii="Arial" w:hAnsi="Arial" w:cs="Arial"/>
          <w:sz w:val="25"/>
          <w:szCs w:val="25"/>
        </w:rPr>
        <w:t>obbligatoria</w:t>
      </w:r>
      <w:r>
        <w:rPr>
          <w:rFonts w:ascii="Arial" w:hAnsi="Arial" w:cs="Arial"/>
          <w:sz w:val="25"/>
          <w:szCs w:val="25"/>
        </w:rPr>
        <w:t>. E’ consentito</w:t>
      </w:r>
      <w:r w:rsidRPr="00283B92">
        <w:rPr>
          <w:rFonts w:ascii="Arial" w:hAnsi="Arial" w:cs="Arial"/>
          <w:sz w:val="25"/>
          <w:szCs w:val="25"/>
        </w:rPr>
        <w:t xml:space="preserve"> un numero massimo di ore di assenza, a qualsiasi titolo, pari al 25% del totale delle ore previste. Gli allievi che supereranno tale limite saranno esclusi d’ufficio dalle attività. I corsi finanziati in parte dai fondi comunitari (FSE)  e in parte da  fondi nazio</w:t>
      </w:r>
      <w:r w:rsidR="00C14840">
        <w:rPr>
          <w:rFonts w:ascii="Arial" w:hAnsi="Arial" w:cs="Arial"/>
          <w:sz w:val="25"/>
          <w:szCs w:val="25"/>
        </w:rPr>
        <w:t>nali sono interamente gratuiti.</w:t>
      </w:r>
    </w:p>
    <w:p w:rsidR="003B692C" w:rsidRDefault="003B692C" w:rsidP="00C14840">
      <w:pPr>
        <w:spacing w:before="37" w:line="312" w:lineRule="auto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3B692C">
        <w:rPr>
          <w:rFonts w:ascii="Arial" w:hAnsi="Arial" w:cs="Arial"/>
          <w:b/>
          <w:sz w:val="25"/>
          <w:szCs w:val="25"/>
          <w:u w:val="single"/>
        </w:rPr>
        <w:t>MODALITA’ DI SELEZIONE</w:t>
      </w:r>
    </w:p>
    <w:p w:rsidR="003B692C" w:rsidRPr="003B692C" w:rsidRDefault="003B692C" w:rsidP="00C14840">
      <w:pPr>
        <w:spacing w:before="37" w:line="312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 graduatoria degli alunni sarà stilata in base all’ordine di presentazione delle domande. </w:t>
      </w:r>
    </w:p>
    <w:p w:rsidR="007C3A5D" w:rsidRPr="00283B92" w:rsidRDefault="007C3A5D" w:rsidP="007C3A5D">
      <w:pPr>
        <w:spacing w:before="51"/>
        <w:jc w:val="both"/>
        <w:rPr>
          <w:rFonts w:ascii="Arial" w:hAnsi="Arial" w:cs="Arial"/>
          <w:b/>
          <w:sz w:val="25"/>
          <w:szCs w:val="25"/>
          <w:u w:val="single"/>
        </w:rPr>
      </w:pPr>
      <w:r w:rsidRPr="00283B92">
        <w:rPr>
          <w:rFonts w:ascii="Arial" w:hAnsi="Arial" w:cs="Arial"/>
          <w:b/>
          <w:sz w:val="25"/>
          <w:szCs w:val="25"/>
          <w:u w:val="single"/>
        </w:rPr>
        <w:t xml:space="preserve">Modalità di diffusione </w:t>
      </w:r>
    </w:p>
    <w:p w:rsidR="007C3A5D" w:rsidRPr="00283B92" w:rsidRDefault="007C3A5D" w:rsidP="007C3A5D">
      <w:pPr>
        <w:pStyle w:val="Paragrafoelenco"/>
        <w:widowControl/>
        <w:numPr>
          <w:ilvl w:val="0"/>
          <w:numId w:val="4"/>
        </w:numPr>
        <w:autoSpaceDE/>
        <w:autoSpaceDN/>
        <w:spacing w:before="37" w:after="200" w:line="312" w:lineRule="auto"/>
        <w:contextualSpacing/>
        <w:jc w:val="both"/>
        <w:rPr>
          <w:rFonts w:ascii="Arial" w:eastAsia="Calibri" w:hAnsi="Arial" w:cs="Arial"/>
          <w:sz w:val="25"/>
          <w:szCs w:val="25"/>
          <w:lang w:val="it-IT"/>
        </w:rPr>
      </w:pPr>
      <w:r w:rsidRPr="00283B92">
        <w:rPr>
          <w:rFonts w:ascii="Arial" w:eastAsia="Calibri" w:hAnsi="Arial" w:cs="Arial"/>
          <w:sz w:val="25"/>
          <w:szCs w:val="25"/>
          <w:lang w:val="it-IT"/>
        </w:rPr>
        <w:t xml:space="preserve">Il presente Avviso  è portato a conoscenza delle famiglie degli alunni attraverso:  Pubblicazione sul sito web dell’IIS IPSIA ITI di ACRI (CS) , </w:t>
      </w:r>
      <w:hyperlink r:id="rId10" w:history="1">
        <w:r w:rsidR="00C14840" w:rsidRPr="00304E59">
          <w:rPr>
            <w:rStyle w:val="Collegamentoipertestuale"/>
            <w:rFonts w:ascii="Arial" w:eastAsia="Calibri" w:hAnsi="Arial" w:cs="Arial"/>
            <w:sz w:val="25"/>
            <w:szCs w:val="25"/>
            <w:lang w:val="it-IT"/>
          </w:rPr>
          <w:t>www.iisacri.edu.it</w:t>
        </w:r>
      </w:hyperlink>
    </w:p>
    <w:p w:rsidR="0045485A" w:rsidRPr="00283B92" w:rsidRDefault="007C3A5D" w:rsidP="0045485A">
      <w:pPr>
        <w:pStyle w:val="Paragrafoelenco"/>
        <w:widowControl/>
        <w:numPr>
          <w:ilvl w:val="0"/>
          <w:numId w:val="4"/>
        </w:numPr>
        <w:autoSpaceDE/>
        <w:autoSpaceDN/>
        <w:spacing w:before="37" w:after="200" w:line="312" w:lineRule="auto"/>
        <w:contextualSpacing/>
        <w:jc w:val="both"/>
        <w:rPr>
          <w:rFonts w:ascii="Arial" w:eastAsia="Calibri" w:hAnsi="Arial" w:cs="Arial"/>
          <w:sz w:val="25"/>
          <w:szCs w:val="25"/>
          <w:lang w:val="it-IT"/>
        </w:rPr>
      </w:pPr>
      <w:r w:rsidRPr="00283B92">
        <w:rPr>
          <w:rFonts w:ascii="Arial" w:eastAsia="Calibri" w:hAnsi="Arial" w:cs="Arial"/>
          <w:sz w:val="25"/>
          <w:szCs w:val="25"/>
          <w:lang w:val="it-IT"/>
        </w:rPr>
        <w:t xml:space="preserve"> Divulgazione mediante opera di disseminazione a cura dei docen</w:t>
      </w:r>
      <w:r w:rsidR="0045485A" w:rsidRPr="00283B92">
        <w:rPr>
          <w:rFonts w:ascii="Arial" w:eastAsia="Calibri" w:hAnsi="Arial" w:cs="Arial"/>
          <w:sz w:val="25"/>
          <w:szCs w:val="25"/>
          <w:lang w:val="it-IT"/>
        </w:rPr>
        <w:t xml:space="preserve">ti e  dei rappresentanti classe.                                                                                                                                </w:t>
      </w:r>
    </w:p>
    <w:p w:rsidR="00FA63A9" w:rsidRDefault="00FA63A9" w:rsidP="0045485A">
      <w:pPr>
        <w:pStyle w:val="Paragrafoelenco"/>
        <w:widowControl/>
        <w:autoSpaceDE/>
        <w:autoSpaceDN/>
        <w:spacing w:before="37"/>
        <w:ind w:left="360" w:firstLine="0"/>
        <w:contextualSpacing/>
        <w:jc w:val="right"/>
        <w:rPr>
          <w:rFonts w:ascii="Arial" w:hAnsi="Arial" w:cs="Arial"/>
          <w:lang w:val="it-IT"/>
        </w:rPr>
      </w:pPr>
    </w:p>
    <w:p w:rsidR="00FA63A9" w:rsidRDefault="00FA63A9" w:rsidP="0045485A">
      <w:pPr>
        <w:pStyle w:val="Paragrafoelenco"/>
        <w:widowControl/>
        <w:autoSpaceDE/>
        <w:autoSpaceDN/>
        <w:spacing w:before="37"/>
        <w:ind w:left="360" w:firstLine="0"/>
        <w:contextualSpacing/>
        <w:jc w:val="right"/>
        <w:rPr>
          <w:rFonts w:ascii="Arial" w:hAnsi="Arial" w:cs="Arial"/>
          <w:lang w:val="it-IT"/>
        </w:rPr>
      </w:pPr>
    </w:p>
    <w:p w:rsidR="00DB2848" w:rsidRPr="0045485A" w:rsidRDefault="00DB2848" w:rsidP="0045485A">
      <w:pPr>
        <w:pStyle w:val="Paragrafoelenco"/>
        <w:widowControl/>
        <w:autoSpaceDE/>
        <w:autoSpaceDN/>
        <w:spacing w:before="37"/>
        <w:ind w:left="360" w:firstLine="0"/>
        <w:contextualSpacing/>
        <w:jc w:val="right"/>
        <w:rPr>
          <w:lang w:val="it-IT"/>
        </w:rPr>
      </w:pPr>
      <w:r w:rsidRPr="0045485A">
        <w:rPr>
          <w:rFonts w:ascii="Arial" w:hAnsi="Arial" w:cs="Arial"/>
          <w:lang w:val="it-IT"/>
        </w:rPr>
        <w:t xml:space="preserve"> </w:t>
      </w:r>
      <w:r w:rsidRPr="00FA63A9">
        <w:rPr>
          <w:rFonts w:ascii="Arial" w:hAnsi="Arial" w:cs="Arial"/>
          <w:lang w:val="it-IT"/>
        </w:rPr>
        <w:t>Il Dirigente Scolastico</w:t>
      </w:r>
    </w:p>
    <w:p w:rsidR="00DB2848" w:rsidRDefault="001C14E5" w:rsidP="001C14E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Franca Tortorella</w:t>
      </w:r>
    </w:p>
    <w:p w:rsidR="00DB2848" w:rsidRDefault="0045485A" w:rsidP="0045485A">
      <w:pPr>
        <w:spacing w:after="0" w:line="240" w:lineRule="auto"/>
        <w:jc w:val="right"/>
      </w:pPr>
      <w:proofErr w:type="spellStart"/>
      <w:r>
        <w:t>f</w:t>
      </w:r>
      <w:r w:rsidR="00DB2848">
        <w:t>rma</w:t>
      </w:r>
      <w:proofErr w:type="spellEnd"/>
      <w:r w:rsidR="00DB2848">
        <w:t xml:space="preserve"> autografa sostituita a mezzo stampa</w:t>
      </w:r>
    </w:p>
    <w:p w:rsidR="00DB2848" w:rsidRDefault="00DB2848" w:rsidP="0045485A">
      <w:pPr>
        <w:spacing w:after="0" w:line="240" w:lineRule="auto"/>
        <w:jc w:val="right"/>
      </w:pPr>
      <w:r>
        <w:t xml:space="preserve"> ai sensi dell’art.3, comma 2, del </w:t>
      </w:r>
      <w:proofErr w:type="spellStart"/>
      <w:r>
        <w:t>D.Lgs.</w:t>
      </w:r>
      <w:proofErr w:type="spellEnd"/>
      <w:r>
        <w:t xml:space="preserve"> 39/93</w:t>
      </w:r>
    </w:p>
    <w:p w:rsidR="00DB2848" w:rsidRPr="004A2CEE" w:rsidRDefault="00DB2848" w:rsidP="00DB2848">
      <w:pPr>
        <w:pStyle w:val="Corpotesto"/>
        <w:kinsoku w:val="0"/>
        <w:overflowPunct w:val="0"/>
        <w:spacing w:before="3"/>
        <w:rPr>
          <w:sz w:val="2"/>
          <w:lang w:val="it-IT"/>
        </w:rPr>
      </w:pPr>
    </w:p>
    <w:sectPr w:rsidR="00DB2848" w:rsidRPr="004A2CEE" w:rsidSect="00E662B9">
      <w:headerReference w:type="default" r:id="rId11"/>
      <w:footerReference w:type="default" r:id="rId12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DD" w:rsidRDefault="003466DD" w:rsidP="00CA05EA">
      <w:pPr>
        <w:spacing w:after="0" w:line="240" w:lineRule="auto"/>
      </w:pPr>
      <w:r>
        <w:separator/>
      </w:r>
    </w:p>
  </w:endnote>
  <w:endnote w:type="continuationSeparator" w:id="0">
    <w:p w:rsidR="003466DD" w:rsidRDefault="003466DD" w:rsidP="00CA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9D" w:rsidRDefault="00C4399D">
    <w:pPr>
      <w:pStyle w:val="Pidipagina"/>
    </w:pPr>
  </w:p>
  <w:p w:rsidR="000908A6" w:rsidRDefault="00DD3E8C" w:rsidP="000908A6">
    <w:pPr>
      <w:pStyle w:val="Pidipagina"/>
      <w:jc w:val="center"/>
      <w:rPr>
        <w:rFonts w:ascii="Verdana" w:hAnsi="Verdana" w:cs="Verdana"/>
        <w:b/>
        <w:sz w:val="20"/>
        <w:szCs w:val="20"/>
      </w:rPr>
    </w:pPr>
    <w:r w:rsidRPr="000908A6">
      <w:rPr>
        <w:sz w:val="20"/>
        <w:szCs w:val="20"/>
      </w:rPr>
      <w:t xml:space="preserve">Progetto PON  </w:t>
    </w:r>
    <w:r w:rsidR="008568BE">
      <w:rPr>
        <w:rFonts w:ascii="Verdana" w:hAnsi="Verdana" w:cs="Verdana"/>
        <w:b/>
        <w:sz w:val="20"/>
        <w:szCs w:val="20"/>
      </w:rPr>
      <w:t>codice 10.2.2A-FSEPON-CL-2019-61</w:t>
    </w:r>
  </w:p>
  <w:p w:rsidR="000908A6" w:rsidRDefault="000908A6" w:rsidP="000908A6">
    <w:pPr>
      <w:pStyle w:val="Pidipagina"/>
      <w:jc w:val="center"/>
      <w:rPr>
        <w:sz w:val="20"/>
        <w:szCs w:val="20"/>
      </w:rPr>
    </w:pPr>
    <w:r w:rsidRPr="000908A6">
      <w:rPr>
        <w:sz w:val="20"/>
        <w:szCs w:val="20"/>
      </w:rPr>
      <w:t>“</w:t>
    </w:r>
    <w:r w:rsidR="008568BE">
      <w:rPr>
        <w:b/>
        <w:sz w:val="20"/>
        <w:szCs w:val="20"/>
      </w:rPr>
      <w:t>A SCUOLA DI REALTA’</w:t>
    </w:r>
    <w:r w:rsidRPr="000908A6">
      <w:rPr>
        <w:b/>
        <w:sz w:val="20"/>
        <w:szCs w:val="20"/>
      </w:rPr>
      <w:t xml:space="preserve"> </w:t>
    </w:r>
    <w:r w:rsidRPr="000908A6">
      <w:rPr>
        <w:sz w:val="20"/>
        <w:szCs w:val="20"/>
      </w:rPr>
      <w:t>”</w:t>
    </w:r>
  </w:p>
  <w:p w:rsidR="000908A6" w:rsidRPr="000908A6" w:rsidRDefault="000908A6" w:rsidP="000908A6">
    <w:pPr>
      <w:pStyle w:val="Pidipagina"/>
      <w:jc w:val="center"/>
      <w:rPr>
        <w:sz w:val="20"/>
        <w:szCs w:val="20"/>
      </w:rPr>
    </w:pPr>
    <w:proofErr w:type="spellStart"/>
    <w:r w:rsidRPr="000908A6">
      <w:rPr>
        <w:b/>
        <w:bCs/>
        <w:sz w:val="20"/>
        <w:szCs w:val="20"/>
      </w:rPr>
      <w:t>Cup</w:t>
    </w:r>
    <w:proofErr w:type="spellEnd"/>
    <w:r w:rsidRPr="000908A6">
      <w:rPr>
        <w:b/>
        <w:bCs/>
        <w:sz w:val="20"/>
        <w:szCs w:val="20"/>
      </w:rPr>
      <w:t xml:space="preserve"> </w:t>
    </w:r>
    <w:r w:rsidRPr="000908A6">
      <w:rPr>
        <w:rFonts w:ascii="Times" w:hAnsi="Times" w:cs="Times"/>
        <w:b/>
        <w:bCs/>
        <w:i/>
        <w:iCs/>
        <w:sz w:val="20"/>
        <w:szCs w:val="20"/>
        <w:lang w:eastAsia="it-IT"/>
      </w:rPr>
      <w:t>G28H17000150007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DD" w:rsidRDefault="003466DD" w:rsidP="00CA05EA">
      <w:pPr>
        <w:spacing w:after="0" w:line="240" w:lineRule="auto"/>
      </w:pPr>
      <w:r>
        <w:separator/>
      </w:r>
    </w:p>
  </w:footnote>
  <w:footnote w:type="continuationSeparator" w:id="0">
    <w:p w:rsidR="003466DD" w:rsidRDefault="003466DD" w:rsidP="00CA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EA" w:rsidRDefault="003466DD">
    <w:pPr>
      <w:pStyle w:val="Intestazione"/>
    </w:pPr>
    <w:bookmarkStart w:id="1" w:name="OLE_LINK3"/>
    <w:bookmarkStart w:id="2" w:name="OLE_LINK4"/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Descrizione: C:\Users\DSGA_2\AppData\Local\Temp\Rar$DIa0.597\Loghi PON 2014-2020 (fse) corto.png" style="width:482.25pt;height:111.75pt;visibility:visible">
          <v:imagedata r:id="rId1" o:title="Loghi PON 2014-2020 (fse) corto"/>
        </v:shape>
      </w:pict>
    </w:r>
  </w:p>
  <w:p w:rsidR="00C4399D" w:rsidRDefault="00C4399D" w:rsidP="00C4399D">
    <w:pPr>
      <w:spacing w:after="0" w:line="240" w:lineRule="auto"/>
      <w:jc w:val="center"/>
      <w:rPr>
        <w:rFonts w:ascii="Arial" w:hAnsi="Arial" w:cs="Arial"/>
        <w:b/>
      </w:rPr>
    </w:pPr>
  </w:p>
  <w:p w:rsidR="009B349F" w:rsidRDefault="003466DD" w:rsidP="009B349F">
    <w:pPr>
      <w:spacing w:after="0" w:line="240" w:lineRule="auto"/>
      <w:jc w:val="center"/>
      <w:rPr>
        <w:rFonts w:ascii="Cambria" w:hAnsi="Cambria" w:cs="Cambria"/>
        <w:b/>
        <w:sz w:val="24"/>
        <w:szCs w:val="24"/>
      </w:rPr>
    </w:pPr>
    <w:r>
      <w:rPr>
        <w:rFonts w:ascii="Times New Roman" w:hAnsi="Times New Roman"/>
        <w:noProof/>
        <w:sz w:val="20"/>
      </w:rPr>
      <w:pict>
        <v:shape id="Immagine 1" o:spid="_x0000_s2049" type="#_x0000_t75" style="position:absolute;left:0;text-align:left;margin-left:-10.5pt;margin-top:-3.3pt;width:63.75pt;height:78pt;z-index:1;visibility:visible">
          <v:imagedata r:id="rId2" o:title=""/>
          <w10:wrap type="square"/>
        </v:shape>
      </w:pict>
    </w:r>
    <w:r w:rsidR="009B349F">
      <w:rPr>
        <w:rFonts w:ascii="Cambria" w:hAnsi="Cambria" w:cs="Cambria"/>
        <w:b/>
        <w:sz w:val="24"/>
        <w:szCs w:val="24"/>
      </w:rPr>
      <w:t>ISTITUTO D’ISTRUZIONE SUPERIORE - ACRI “IPSIA-ITI”</w:t>
    </w:r>
  </w:p>
  <w:p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Via S. </w:t>
    </w:r>
    <w:proofErr w:type="spellStart"/>
    <w:r>
      <w:rPr>
        <w:sz w:val="24"/>
        <w:szCs w:val="24"/>
      </w:rPr>
      <w:t>Scervini</w:t>
    </w:r>
    <w:proofErr w:type="spellEnd"/>
    <w:r>
      <w:rPr>
        <w:sz w:val="24"/>
        <w:szCs w:val="24"/>
      </w:rPr>
      <w:t xml:space="preserve"> n° 115 – 87041 ACRI (CS) Tel.: 0984/1861921 Fax: 0984/953143  </w:t>
    </w:r>
  </w:p>
  <w:p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  e-mail: </w:t>
    </w:r>
    <w:hyperlink r:id="rId3" w:history="1">
      <w:r>
        <w:rPr>
          <w:rStyle w:val="Collegamentoipertestuale"/>
          <w:sz w:val="24"/>
          <w:szCs w:val="24"/>
        </w:rPr>
        <w:t>csis06100t@istruzione.it</w:t>
      </w:r>
    </w:hyperlink>
    <w:r>
      <w:rPr>
        <w:sz w:val="24"/>
        <w:szCs w:val="24"/>
      </w:rPr>
      <w:t xml:space="preserve"> – </w:t>
    </w:r>
    <w:hyperlink r:id="rId4" w:history="1">
      <w:r w:rsidRPr="00426539">
        <w:rPr>
          <w:rStyle w:val="Collegamentoipertestuale"/>
          <w:sz w:val="24"/>
          <w:szCs w:val="24"/>
        </w:rPr>
        <w:t>www.iisacri.edu.it</w:t>
      </w:r>
    </w:hyperlink>
  </w:p>
  <w:p w:rsidR="009B349F" w:rsidRDefault="009B349F" w:rsidP="009B349F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C.F.: 98088760784 – C.M.: CSIS06100T –Codice Univoco Ufficio </w:t>
    </w:r>
    <w:r>
      <w:rPr>
        <w:rFonts w:ascii="___WRD_EMBED_SUB_41" w:hAnsi="___WRD_EMBED_SUB_41" w:cs="___WRD_EMBED_SUB_41"/>
        <w:sz w:val="20"/>
      </w:rPr>
      <w:t>UFQTXQ</w:t>
    </w:r>
  </w:p>
  <w:p w:rsidR="00AD74BC" w:rsidRPr="00E72031" w:rsidRDefault="00AD74BC" w:rsidP="00AD74BC">
    <w:pPr>
      <w:spacing w:after="0" w:line="240" w:lineRule="auto"/>
      <w:jc w:val="center"/>
    </w:pPr>
  </w:p>
  <w:bookmarkEnd w:id="1"/>
  <w:bookmarkEnd w:id="2"/>
  <w:p w:rsidR="00C4399D" w:rsidRDefault="00C439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0B2"/>
    <w:multiLevelType w:val="hybridMultilevel"/>
    <w:tmpl w:val="BE06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23C89"/>
    <w:multiLevelType w:val="hybridMultilevel"/>
    <w:tmpl w:val="E7F65634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677FD"/>
    <w:multiLevelType w:val="hybridMultilevel"/>
    <w:tmpl w:val="E2067A8C"/>
    <w:lvl w:ilvl="0" w:tplc="BCD24C0C">
      <w:numFmt w:val="bullet"/>
      <w:lvlText w:val="□"/>
      <w:lvlJc w:val="left"/>
      <w:pPr>
        <w:ind w:left="235" w:hanging="26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EF5C3766">
      <w:numFmt w:val="bullet"/>
      <w:lvlText w:val="•"/>
      <w:lvlJc w:val="left"/>
      <w:pPr>
        <w:ind w:left="1286" w:hanging="262"/>
      </w:pPr>
      <w:rPr>
        <w:rFonts w:hint="default"/>
      </w:rPr>
    </w:lvl>
    <w:lvl w:ilvl="2" w:tplc="99C4884C">
      <w:numFmt w:val="bullet"/>
      <w:lvlText w:val="•"/>
      <w:lvlJc w:val="left"/>
      <w:pPr>
        <w:ind w:left="2332" w:hanging="262"/>
      </w:pPr>
      <w:rPr>
        <w:rFonts w:hint="default"/>
      </w:rPr>
    </w:lvl>
    <w:lvl w:ilvl="3" w:tplc="3162C340">
      <w:numFmt w:val="bullet"/>
      <w:lvlText w:val="•"/>
      <w:lvlJc w:val="left"/>
      <w:pPr>
        <w:ind w:left="3378" w:hanging="262"/>
      </w:pPr>
      <w:rPr>
        <w:rFonts w:hint="default"/>
      </w:rPr>
    </w:lvl>
    <w:lvl w:ilvl="4" w:tplc="14E8553A">
      <w:numFmt w:val="bullet"/>
      <w:lvlText w:val="•"/>
      <w:lvlJc w:val="left"/>
      <w:pPr>
        <w:ind w:left="4424" w:hanging="262"/>
      </w:pPr>
      <w:rPr>
        <w:rFonts w:hint="default"/>
      </w:rPr>
    </w:lvl>
    <w:lvl w:ilvl="5" w:tplc="FCACE834">
      <w:numFmt w:val="bullet"/>
      <w:lvlText w:val="•"/>
      <w:lvlJc w:val="left"/>
      <w:pPr>
        <w:ind w:left="5470" w:hanging="262"/>
      </w:pPr>
      <w:rPr>
        <w:rFonts w:hint="default"/>
      </w:rPr>
    </w:lvl>
    <w:lvl w:ilvl="6" w:tplc="BDDACF84">
      <w:numFmt w:val="bullet"/>
      <w:lvlText w:val="•"/>
      <w:lvlJc w:val="left"/>
      <w:pPr>
        <w:ind w:left="6516" w:hanging="262"/>
      </w:pPr>
      <w:rPr>
        <w:rFonts w:hint="default"/>
      </w:rPr>
    </w:lvl>
    <w:lvl w:ilvl="7" w:tplc="86D2C51A">
      <w:numFmt w:val="bullet"/>
      <w:lvlText w:val="•"/>
      <w:lvlJc w:val="left"/>
      <w:pPr>
        <w:ind w:left="7562" w:hanging="262"/>
      </w:pPr>
      <w:rPr>
        <w:rFonts w:hint="default"/>
      </w:rPr>
    </w:lvl>
    <w:lvl w:ilvl="8" w:tplc="F20668D6">
      <w:numFmt w:val="bullet"/>
      <w:lvlText w:val="•"/>
      <w:lvlJc w:val="left"/>
      <w:pPr>
        <w:ind w:left="8608" w:hanging="262"/>
      </w:pPr>
      <w:rPr>
        <w:rFonts w:hint="default"/>
      </w:rPr>
    </w:lvl>
  </w:abstractNum>
  <w:abstractNum w:abstractNumId="3">
    <w:nsid w:val="79D40044"/>
    <w:multiLevelType w:val="hybridMultilevel"/>
    <w:tmpl w:val="BF52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525"/>
    <w:rsid w:val="000048E0"/>
    <w:rsid w:val="00023128"/>
    <w:rsid w:val="00030AFC"/>
    <w:rsid w:val="000908A6"/>
    <w:rsid w:val="000C18A7"/>
    <w:rsid w:val="00110AF1"/>
    <w:rsid w:val="00135BCC"/>
    <w:rsid w:val="00147109"/>
    <w:rsid w:val="0015285D"/>
    <w:rsid w:val="001968EB"/>
    <w:rsid w:val="001B546E"/>
    <w:rsid w:val="001C14E5"/>
    <w:rsid w:val="001F595E"/>
    <w:rsid w:val="00210788"/>
    <w:rsid w:val="00222547"/>
    <w:rsid w:val="00223D36"/>
    <w:rsid w:val="00283B92"/>
    <w:rsid w:val="002943DE"/>
    <w:rsid w:val="002E2721"/>
    <w:rsid w:val="002F15ED"/>
    <w:rsid w:val="00346637"/>
    <w:rsid w:val="003466DD"/>
    <w:rsid w:val="00351989"/>
    <w:rsid w:val="00381E7B"/>
    <w:rsid w:val="003A4EAC"/>
    <w:rsid w:val="003B4306"/>
    <w:rsid w:val="003B692C"/>
    <w:rsid w:val="003D299C"/>
    <w:rsid w:val="003F119C"/>
    <w:rsid w:val="004114F2"/>
    <w:rsid w:val="00414C82"/>
    <w:rsid w:val="00424649"/>
    <w:rsid w:val="00431140"/>
    <w:rsid w:val="0045485A"/>
    <w:rsid w:val="0048185A"/>
    <w:rsid w:val="00483F6A"/>
    <w:rsid w:val="004A2CEE"/>
    <w:rsid w:val="005172CE"/>
    <w:rsid w:val="005414FF"/>
    <w:rsid w:val="005512FE"/>
    <w:rsid w:val="005567CB"/>
    <w:rsid w:val="00565FB6"/>
    <w:rsid w:val="005C5A51"/>
    <w:rsid w:val="005D1B53"/>
    <w:rsid w:val="005E0260"/>
    <w:rsid w:val="00662708"/>
    <w:rsid w:val="00682F48"/>
    <w:rsid w:val="006D485D"/>
    <w:rsid w:val="006E2E25"/>
    <w:rsid w:val="00717A75"/>
    <w:rsid w:val="00730514"/>
    <w:rsid w:val="00742BD1"/>
    <w:rsid w:val="00746525"/>
    <w:rsid w:val="00757D2D"/>
    <w:rsid w:val="00766952"/>
    <w:rsid w:val="0076722E"/>
    <w:rsid w:val="007A2A32"/>
    <w:rsid w:val="007A52C4"/>
    <w:rsid w:val="007C3A5D"/>
    <w:rsid w:val="00813C98"/>
    <w:rsid w:val="00817B3A"/>
    <w:rsid w:val="00842627"/>
    <w:rsid w:val="008568BE"/>
    <w:rsid w:val="00863E86"/>
    <w:rsid w:val="00910285"/>
    <w:rsid w:val="009339B3"/>
    <w:rsid w:val="00947CC6"/>
    <w:rsid w:val="009B349F"/>
    <w:rsid w:val="009D3F34"/>
    <w:rsid w:val="00AD74BC"/>
    <w:rsid w:val="00AE6E1C"/>
    <w:rsid w:val="00AF6FF1"/>
    <w:rsid w:val="00B44636"/>
    <w:rsid w:val="00B5033A"/>
    <w:rsid w:val="00B56528"/>
    <w:rsid w:val="00B6564C"/>
    <w:rsid w:val="00B96FD0"/>
    <w:rsid w:val="00BC1C8C"/>
    <w:rsid w:val="00BF03E5"/>
    <w:rsid w:val="00C14840"/>
    <w:rsid w:val="00C4399D"/>
    <w:rsid w:val="00C74A39"/>
    <w:rsid w:val="00C96324"/>
    <w:rsid w:val="00CA05EA"/>
    <w:rsid w:val="00CD25FE"/>
    <w:rsid w:val="00CE149B"/>
    <w:rsid w:val="00D00827"/>
    <w:rsid w:val="00D41ECF"/>
    <w:rsid w:val="00D605AC"/>
    <w:rsid w:val="00D709FF"/>
    <w:rsid w:val="00D75C61"/>
    <w:rsid w:val="00DA2D06"/>
    <w:rsid w:val="00DA52F4"/>
    <w:rsid w:val="00DB2848"/>
    <w:rsid w:val="00DC66AB"/>
    <w:rsid w:val="00DD3E8C"/>
    <w:rsid w:val="00E53E2C"/>
    <w:rsid w:val="00E60A49"/>
    <w:rsid w:val="00E662B9"/>
    <w:rsid w:val="00E91746"/>
    <w:rsid w:val="00EA34F8"/>
    <w:rsid w:val="00F33DB9"/>
    <w:rsid w:val="00F41CB2"/>
    <w:rsid w:val="00F55844"/>
    <w:rsid w:val="00F55E63"/>
    <w:rsid w:val="00F92E79"/>
    <w:rsid w:val="00FA4E8C"/>
    <w:rsid w:val="00FA63A9"/>
    <w:rsid w:val="00FB210C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A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172CE"/>
    <w:pPr>
      <w:widowControl w:val="0"/>
      <w:autoSpaceDE w:val="0"/>
      <w:autoSpaceDN w:val="0"/>
      <w:spacing w:before="1" w:after="0" w:line="240" w:lineRule="auto"/>
      <w:ind w:left="235"/>
      <w:outlineLvl w:val="0"/>
    </w:pPr>
    <w:rPr>
      <w:rFonts w:ascii="Verdana" w:eastAsia="Verdana" w:hAnsi="Verdana" w:cs="Verdana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05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5EA"/>
  </w:style>
  <w:style w:type="paragraph" w:styleId="Pidipagina">
    <w:name w:val="footer"/>
    <w:basedOn w:val="Normale"/>
    <w:link w:val="PidipaginaCarattere"/>
    <w:uiPriority w:val="99"/>
    <w:unhideWhenUsed/>
    <w:rsid w:val="00CA0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5EA"/>
  </w:style>
  <w:style w:type="character" w:styleId="Collegamentoipertestuale">
    <w:name w:val="Hyperlink"/>
    <w:rsid w:val="00C4399D"/>
    <w:rPr>
      <w:color w:val="006633"/>
      <w:u w:val="single"/>
    </w:rPr>
  </w:style>
  <w:style w:type="paragraph" w:styleId="NormaleWeb">
    <w:name w:val="Normal (Web)"/>
    <w:basedOn w:val="Normale"/>
    <w:uiPriority w:val="99"/>
    <w:rsid w:val="00B65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6564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5172CE"/>
    <w:rPr>
      <w:rFonts w:ascii="Verdana" w:eastAsia="Verdana" w:hAnsi="Verdana" w:cs="Verdana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5172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5172CE"/>
    <w:rPr>
      <w:rFonts w:ascii="Verdana" w:eastAsia="Verdana" w:hAnsi="Verdana" w:cs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5172CE"/>
    <w:pPr>
      <w:widowControl w:val="0"/>
      <w:autoSpaceDE w:val="0"/>
      <w:autoSpaceDN w:val="0"/>
      <w:spacing w:after="0" w:line="240" w:lineRule="auto"/>
      <w:ind w:left="235" w:firstLine="720"/>
    </w:pPr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e"/>
    <w:uiPriority w:val="1"/>
    <w:qFormat/>
    <w:rsid w:val="00AE6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qFormat/>
    <w:rsid w:val="007C3A5D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6100t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isacr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acri.edu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Links>
    <vt:vector size="30" baseType="variant"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http://www.iisacri.edu.it/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http://www.iisacri.edu.it/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mailto:csis06100t@pec.istruzione.it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http://www.iisacri.edu.it/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Licia</cp:lastModifiedBy>
  <cp:revision>11</cp:revision>
  <cp:lastPrinted>2020-10-16T12:25:00Z</cp:lastPrinted>
  <dcterms:created xsi:type="dcterms:W3CDTF">2020-11-03T20:01:00Z</dcterms:created>
  <dcterms:modified xsi:type="dcterms:W3CDTF">2020-11-11T07:32:00Z</dcterms:modified>
</cp:coreProperties>
</file>